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CFBB4" w14:textId="77777777" w:rsidR="004A5A39" w:rsidRDefault="004A5A39" w:rsidP="00717F93">
      <w:pPr>
        <w:jc w:val="center"/>
        <w:rPr>
          <w:b/>
        </w:rPr>
      </w:pPr>
    </w:p>
    <w:p w14:paraId="14411E41" w14:textId="77777777" w:rsidR="004A5A39" w:rsidRPr="00AA121B" w:rsidRDefault="004A5A39" w:rsidP="00717F93">
      <w:pPr>
        <w:jc w:val="center"/>
        <w:rPr>
          <w:b/>
        </w:rPr>
      </w:pPr>
    </w:p>
    <w:p w14:paraId="213272D1" w14:textId="77777777" w:rsidR="00215EC0" w:rsidRPr="00C41AEE" w:rsidRDefault="00837109" w:rsidP="00717F93">
      <w:pPr>
        <w:jc w:val="center"/>
        <w:rPr>
          <w:b/>
        </w:rPr>
      </w:pPr>
      <w:r w:rsidRPr="00AA121B">
        <w:rPr>
          <w:b/>
        </w:rPr>
        <w:t xml:space="preserve"> </w:t>
      </w:r>
      <w:r w:rsidR="00327D0E" w:rsidRPr="00C41AEE">
        <w:rPr>
          <w:b/>
        </w:rPr>
        <w:t>ТЕХНИЧЕСКОЕ ЗАДАНИЕ</w:t>
      </w:r>
    </w:p>
    <w:p w14:paraId="276B6F2E" w14:textId="77777777" w:rsidR="00D347AF" w:rsidRPr="00C41AEE" w:rsidRDefault="00D347AF" w:rsidP="00717F93">
      <w:pPr>
        <w:jc w:val="center"/>
        <w:rPr>
          <w:b/>
        </w:rPr>
      </w:pPr>
    </w:p>
    <w:p w14:paraId="7D26C486" w14:textId="79D3CBDB" w:rsidR="000A0968" w:rsidRDefault="00103D24" w:rsidP="00717F93">
      <w:pPr>
        <w:pStyle w:val="32"/>
        <w:spacing w:after="0" w:line="216" w:lineRule="auto"/>
        <w:ind w:left="-142" w:right="-143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оказание услуг</w:t>
      </w:r>
      <w:r w:rsidR="00645786">
        <w:rPr>
          <w:b/>
          <w:bCs/>
          <w:sz w:val="24"/>
          <w:szCs w:val="24"/>
        </w:rPr>
        <w:t xml:space="preserve"> по охране окружающей среды и производственному экологическому контролю (ПЭК) на всех производственных объектах</w:t>
      </w:r>
      <w:r w:rsidR="00707CFE">
        <w:rPr>
          <w:b/>
          <w:bCs/>
          <w:sz w:val="24"/>
          <w:szCs w:val="24"/>
        </w:rPr>
        <w:t xml:space="preserve"> </w:t>
      </w:r>
      <w:r w:rsidR="000A0968" w:rsidRPr="002A50CA">
        <w:rPr>
          <w:b/>
          <w:bCs/>
          <w:sz w:val="24"/>
          <w:szCs w:val="24"/>
        </w:rPr>
        <w:t>АО «КТК-</w:t>
      </w:r>
      <w:r w:rsidR="000A0968">
        <w:rPr>
          <w:b/>
          <w:bCs/>
          <w:sz w:val="24"/>
          <w:szCs w:val="24"/>
        </w:rPr>
        <w:t>К</w:t>
      </w:r>
      <w:r w:rsidR="000A0968" w:rsidRPr="002A50CA">
        <w:rPr>
          <w:b/>
          <w:bCs/>
          <w:sz w:val="24"/>
          <w:szCs w:val="24"/>
        </w:rPr>
        <w:t>»</w:t>
      </w:r>
    </w:p>
    <w:p w14:paraId="2FA912C2" w14:textId="77777777" w:rsidR="00893D92" w:rsidRDefault="00893D92" w:rsidP="00717F93">
      <w:pPr>
        <w:pStyle w:val="32"/>
        <w:spacing w:after="0" w:line="216" w:lineRule="auto"/>
        <w:ind w:left="-142" w:right="-143"/>
        <w:jc w:val="center"/>
        <w:outlineLvl w:val="0"/>
        <w:rPr>
          <w:b/>
          <w:bCs/>
          <w:sz w:val="24"/>
          <w:szCs w:val="24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7796"/>
      </w:tblGrid>
      <w:tr w:rsidR="005546C6" w:rsidRPr="00C41AEE" w14:paraId="4E157638" w14:textId="77777777" w:rsidTr="00A4543A">
        <w:tc>
          <w:tcPr>
            <w:tcW w:w="568" w:type="dxa"/>
            <w:hideMark/>
          </w:tcPr>
          <w:p w14:paraId="4773D283" w14:textId="77777777" w:rsidR="005546C6" w:rsidRPr="00C41AEE" w:rsidRDefault="005546C6" w:rsidP="00717F93">
            <w:pPr>
              <w:contextualSpacing/>
              <w:jc w:val="center"/>
              <w:rPr>
                <w:b/>
              </w:rPr>
            </w:pPr>
            <w:r w:rsidRPr="00C41AEE">
              <w:rPr>
                <w:b/>
              </w:rPr>
              <w:t>№</w:t>
            </w:r>
          </w:p>
          <w:p w14:paraId="415FC2BB" w14:textId="77777777" w:rsidR="005546C6" w:rsidRPr="00C41AEE" w:rsidRDefault="005546C6" w:rsidP="00717F93">
            <w:pPr>
              <w:contextualSpacing/>
              <w:jc w:val="center"/>
              <w:rPr>
                <w:b/>
              </w:rPr>
            </w:pPr>
            <w:r w:rsidRPr="00C41AEE">
              <w:rPr>
                <w:b/>
              </w:rPr>
              <w:t>п/п</w:t>
            </w:r>
          </w:p>
        </w:tc>
        <w:tc>
          <w:tcPr>
            <w:tcW w:w="2268" w:type="dxa"/>
            <w:hideMark/>
          </w:tcPr>
          <w:p w14:paraId="11BE634B" w14:textId="77777777" w:rsidR="00AA121B" w:rsidRPr="00C41AEE" w:rsidRDefault="00AA121B" w:rsidP="00717F93">
            <w:pPr>
              <w:contextualSpacing/>
              <w:jc w:val="center"/>
              <w:rPr>
                <w:b/>
              </w:rPr>
            </w:pPr>
            <w:r w:rsidRPr="00C41AEE">
              <w:rPr>
                <w:b/>
              </w:rPr>
              <w:t>О</w:t>
            </w:r>
            <w:r w:rsidR="005546C6" w:rsidRPr="00C41AEE">
              <w:rPr>
                <w:b/>
              </w:rPr>
              <w:t>сновны</w:t>
            </w:r>
            <w:r w:rsidRPr="00C41AEE">
              <w:rPr>
                <w:b/>
              </w:rPr>
              <w:t>е</w:t>
            </w:r>
            <w:r w:rsidR="005546C6" w:rsidRPr="00C41AEE">
              <w:rPr>
                <w:b/>
              </w:rPr>
              <w:t xml:space="preserve"> данны</w:t>
            </w:r>
            <w:r w:rsidRPr="00C41AEE">
              <w:rPr>
                <w:b/>
              </w:rPr>
              <w:t>е</w:t>
            </w:r>
            <w:r w:rsidR="005546C6" w:rsidRPr="00C41AEE">
              <w:rPr>
                <w:b/>
              </w:rPr>
              <w:t xml:space="preserve"> и </w:t>
            </w:r>
          </w:p>
          <w:p w14:paraId="4FF3E22D" w14:textId="77777777" w:rsidR="005546C6" w:rsidRPr="00C41AEE" w:rsidRDefault="005546C6" w:rsidP="00717F93">
            <w:pPr>
              <w:contextualSpacing/>
              <w:jc w:val="center"/>
              <w:rPr>
                <w:b/>
              </w:rPr>
            </w:pPr>
            <w:r w:rsidRPr="00C41AEE">
              <w:rPr>
                <w:b/>
              </w:rPr>
              <w:t>требовани</w:t>
            </w:r>
            <w:r w:rsidR="00AA121B" w:rsidRPr="00C41AEE">
              <w:rPr>
                <w:b/>
              </w:rPr>
              <w:t>я</w:t>
            </w:r>
          </w:p>
        </w:tc>
        <w:tc>
          <w:tcPr>
            <w:tcW w:w="7796" w:type="dxa"/>
            <w:vAlign w:val="center"/>
            <w:hideMark/>
          </w:tcPr>
          <w:p w14:paraId="5A38BF73" w14:textId="77777777" w:rsidR="005546C6" w:rsidRPr="00C41AEE" w:rsidRDefault="005546C6" w:rsidP="00717F93">
            <w:pPr>
              <w:contextualSpacing/>
              <w:jc w:val="center"/>
              <w:rPr>
                <w:b/>
              </w:rPr>
            </w:pPr>
            <w:r w:rsidRPr="00C41AEE">
              <w:rPr>
                <w:b/>
              </w:rPr>
              <w:t>Описание</w:t>
            </w:r>
          </w:p>
        </w:tc>
      </w:tr>
      <w:tr w:rsidR="005546C6" w:rsidRPr="00C41AEE" w14:paraId="62086DE1" w14:textId="77777777" w:rsidTr="00D5732F">
        <w:trPr>
          <w:trHeight w:val="712"/>
        </w:trPr>
        <w:tc>
          <w:tcPr>
            <w:tcW w:w="568" w:type="dxa"/>
          </w:tcPr>
          <w:p w14:paraId="28651B36" w14:textId="77777777" w:rsidR="005546C6" w:rsidRPr="00C41AEE" w:rsidRDefault="005546C6" w:rsidP="00717F9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41AEE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14:paraId="49D1AA6D" w14:textId="77777777" w:rsidR="005546C6" w:rsidRPr="00C41AEE" w:rsidRDefault="005546C6" w:rsidP="00717F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C41AEE">
              <w:rPr>
                <w:color w:val="000000"/>
              </w:rPr>
              <w:t>Наименование оказываемых услуг</w:t>
            </w:r>
          </w:p>
        </w:tc>
        <w:tc>
          <w:tcPr>
            <w:tcW w:w="7796" w:type="dxa"/>
          </w:tcPr>
          <w:p w14:paraId="0FBF9219" w14:textId="77777777" w:rsidR="00D347AF" w:rsidRDefault="00103D24" w:rsidP="00103D24">
            <w:pPr>
              <w:pStyle w:val="32"/>
              <w:spacing w:after="0" w:line="216" w:lineRule="auto"/>
              <w:ind w:right="-143"/>
              <w:jc w:val="both"/>
              <w:outlineLvl w:val="0"/>
              <w:rPr>
                <w:bCs/>
                <w:sz w:val="24"/>
                <w:szCs w:val="24"/>
              </w:rPr>
            </w:pPr>
            <w:r w:rsidRPr="00103D24">
              <w:rPr>
                <w:bCs/>
                <w:sz w:val="24"/>
                <w:szCs w:val="24"/>
              </w:rPr>
              <w:t>На оказание услуг по охране окружающей среды и производственному экологическому контролю (ПЭК) на всех производственных объектах АО «КТК-К»</w:t>
            </w:r>
          </w:p>
          <w:p w14:paraId="0B840033" w14:textId="08B480D8" w:rsidR="00103D24" w:rsidRPr="00717F93" w:rsidRDefault="00103D24" w:rsidP="00103D24">
            <w:pPr>
              <w:pStyle w:val="32"/>
              <w:spacing w:after="0" w:line="216" w:lineRule="auto"/>
              <w:ind w:right="-143"/>
              <w:jc w:val="both"/>
              <w:outlineLvl w:val="0"/>
              <w:rPr>
                <w:bCs/>
              </w:rPr>
            </w:pPr>
          </w:p>
        </w:tc>
      </w:tr>
      <w:tr w:rsidR="0072159B" w:rsidRPr="00C41AEE" w14:paraId="5451C45F" w14:textId="77777777" w:rsidTr="004E62E8">
        <w:trPr>
          <w:trHeight w:val="548"/>
        </w:trPr>
        <w:tc>
          <w:tcPr>
            <w:tcW w:w="568" w:type="dxa"/>
          </w:tcPr>
          <w:p w14:paraId="786C4A45" w14:textId="77777777" w:rsidR="0072159B" w:rsidRPr="00C41AEE" w:rsidRDefault="0072159B" w:rsidP="00717F9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41AEE">
              <w:rPr>
                <w:color w:val="000000"/>
              </w:rPr>
              <w:t xml:space="preserve">2. </w:t>
            </w:r>
          </w:p>
        </w:tc>
        <w:tc>
          <w:tcPr>
            <w:tcW w:w="2268" w:type="dxa"/>
          </w:tcPr>
          <w:p w14:paraId="6D6A2ABB" w14:textId="77777777" w:rsidR="00073D6D" w:rsidRPr="00C41AEE" w:rsidRDefault="0072159B" w:rsidP="00717F93">
            <w:pPr>
              <w:contextualSpacing/>
              <w:outlineLvl w:val="0"/>
              <w:rPr>
                <w:bCs/>
              </w:rPr>
            </w:pPr>
            <w:r w:rsidRPr="00C41AEE">
              <w:rPr>
                <w:bCs/>
              </w:rPr>
              <w:t xml:space="preserve">Заказчик </w:t>
            </w:r>
          </w:p>
          <w:p w14:paraId="1CF636E8" w14:textId="77777777" w:rsidR="0072159B" w:rsidRPr="00C41AEE" w:rsidRDefault="00073D6D" w:rsidP="00717F93">
            <w:pPr>
              <w:contextualSpacing/>
              <w:outlineLvl w:val="0"/>
              <w:rPr>
                <w:bCs/>
              </w:rPr>
            </w:pPr>
            <w:r w:rsidRPr="00C41AEE">
              <w:rPr>
                <w:bCs/>
              </w:rPr>
              <w:t>(Компания)</w:t>
            </w:r>
          </w:p>
        </w:tc>
        <w:tc>
          <w:tcPr>
            <w:tcW w:w="7796" w:type="dxa"/>
          </w:tcPr>
          <w:p w14:paraId="4DA3771E" w14:textId="4D85AF02" w:rsidR="00C551F8" w:rsidRPr="00717F93" w:rsidRDefault="00C551F8" w:rsidP="00717F93">
            <w:pPr>
              <w:contextualSpacing/>
              <w:outlineLvl w:val="0"/>
              <w:rPr>
                <w:bCs/>
              </w:rPr>
            </w:pPr>
            <w:r w:rsidRPr="00717F93">
              <w:rPr>
                <w:bCs/>
              </w:rPr>
              <w:t>АО «Каспийский Трубопроводный Консорциум-К»</w:t>
            </w:r>
          </w:p>
          <w:p w14:paraId="131D9B4F" w14:textId="7CE823D5" w:rsidR="00C551F8" w:rsidRPr="00717F93" w:rsidRDefault="00C551F8" w:rsidP="00717F93">
            <w:pPr>
              <w:contextualSpacing/>
              <w:outlineLvl w:val="0"/>
              <w:rPr>
                <w:bCs/>
              </w:rPr>
            </w:pPr>
            <w:r w:rsidRPr="00717F93">
              <w:rPr>
                <w:bCs/>
              </w:rPr>
              <w:t>Объекты Компании, расположенные в Атырауской</w:t>
            </w:r>
            <w:r w:rsidR="00645786" w:rsidRPr="00717F93">
              <w:rPr>
                <w:bCs/>
              </w:rPr>
              <w:t xml:space="preserve"> области </w:t>
            </w:r>
            <w:r w:rsidR="009B5B95" w:rsidRPr="00717F93">
              <w:rPr>
                <w:bCs/>
              </w:rPr>
              <w:t xml:space="preserve">в </w:t>
            </w:r>
            <w:r w:rsidRPr="00717F93">
              <w:rPr>
                <w:bCs/>
              </w:rPr>
              <w:t>Республик</w:t>
            </w:r>
            <w:r w:rsidR="009B5B95" w:rsidRPr="00717F93">
              <w:rPr>
                <w:bCs/>
              </w:rPr>
              <w:t>е</w:t>
            </w:r>
            <w:r w:rsidRPr="00717F93">
              <w:rPr>
                <w:bCs/>
              </w:rPr>
              <w:t xml:space="preserve"> Казахстан:</w:t>
            </w:r>
          </w:p>
          <w:p w14:paraId="1E713AF9" w14:textId="77777777" w:rsidR="00893D92" w:rsidRPr="00717F93" w:rsidRDefault="00893D92" w:rsidP="00717F93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717F93">
              <w:rPr>
                <w:bCs/>
                <w:color w:val="000000" w:themeColor="text1"/>
              </w:rPr>
              <w:t>Жылыойский р-н, НПС «Тенгиз»</w:t>
            </w:r>
          </w:p>
          <w:p w14:paraId="78F030D4" w14:textId="77777777" w:rsidR="00893D92" w:rsidRPr="00717F93" w:rsidRDefault="00893D92" w:rsidP="00717F93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717F93">
              <w:rPr>
                <w:bCs/>
                <w:color w:val="000000" w:themeColor="text1"/>
              </w:rPr>
              <w:t xml:space="preserve">г. Атырау, НПС «Атырау» </w:t>
            </w:r>
          </w:p>
          <w:p w14:paraId="318E3512" w14:textId="77777777" w:rsidR="00893D92" w:rsidRPr="00717F93" w:rsidRDefault="00893D92" w:rsidP="00717F93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717F93">
              <w:rPr>
                <w:bCs/>
                <w:color w:val="000000" w:themeColor="text1"/>
              </w:rPr>
              <w:t xml:space="preserve">Исатайский р-н, НПС «Исатай» </w:t>
            </w:r>
          </w:p>
          <w:p w14:paraId="3796B75A" w14:textId="77777777" w:rsidR="00893D92" w:rsidRPr="00717F93" w:rsidRDefault="00893D92" w:rsidP="00717F93">
            <w:pPr>
              <w:pStyle w:val="ab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717F93">
              <w:rPr>
                <w:bCs/>
                <w:color w:val="000000" w:themeColor="text1"/>
              </w:rPr>
              <w:t xml:space="preserve">Курмангазинский р-н, НПС «Курмангазы» </w:t>
            </w:r>
          </w:p>
          <w:p w14:paraId="4097E677" w14:textId="2C04B9EF" w:rsidR="00893D92" w:rsidRPr="00717F93" w:rsidRDefault="00893D92" w:rsidP="00717F93">
            <w:pPr>
              <w:pStyle w:val="ab"/>
              <w:numPr>
                <w:ilvl w:val="0"/>
                <w:numId w:val="15"/>
              </w:numPr>
              <w:outlineLvl w:val="0"/>
              <w:rPr>
                <w:bCs/>
              </w:rPr>
            </w:pPr>
            <w:r w:rsidRPr="00717F93">
              <w:rPr>
                <w:bCs/>
                <w:color w:val="000000" w:themeColor="text1"/>
              </w:rPr>
              <w:t>ЛЧ – 0-452 (466) км</w:t>
            </w:r>
          </w:p>
          <w:p w14:paraId="2CA51635" w14:textId="613B77D7" w:rsidR="0072159B" w:rsidRPr="00717F93" w:rsidRDefault="0072159B" w:rsidP="00717F93">
            <w:pPr>
              <w:contextualSpacing/>
              <w:outlineLvl w:val="0"/>
              <w:rPr>
                <w:bCs/>
              </w:rPr>
            </w:pPr>
          </w:p>
        </w:tc>
      </w:tr>
      <w:tr w:rsidR="005546C6" w:rsidRPr="00C41AEE" w14:paraId="1014AE6C" w14:textId="77777777" w:rsidTr="007876C9">
        <w:trPr>
          <w:trHeight w:val="983"/>
        </w:trPr>
        <w:tc>
          <w:tcPr>
            <w:tcW w:w="568" w:type="dxa"/>
          </w:tcPr>
          <w:p w14:paraId="4916199B" w14:textId="77777777" w:rsidR="005546C6" w:rsidRPr="00C41AEE" w:rsidRDefault="0072159B" w:rsidP="00717F9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41AEE">
              <w:rPr>
                <w:color w:val="000000"/>
              </w:rPr>
              <w:t>3</w:t>
            </w:r>
            <w:r w:rsidR="005546C6" w:rsidRPr="00C41AEE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73E25A01" w14:textId="77777777" w:rsidR="00717F93" w:rsidRDefault="0072159B" w:rsidP="00717F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717F93">
              <w:rPr>
                <w:color w:val="000000"/>
              </w:rPr>
              <w:t xml:space="preserve">Основание для </w:t>
            </w:r>
          </w:p>
          <w:p w14:paraId="6FE12C4B" w14:textId="4FEA8AF9" w:rsidR="00CE08C6" w:rsidRPr="00717F93" w:rsidRDefault="0072159B" w:rsidP="00717F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717F93">
              <w:rPr>
                <w:color w:val="000000"/>
              </w:rPr>
              <w:t xml:space="preserve">выполнения </w:t>
            </w:r>
          </w:p>
          <w:p w14:paraId="2C6D230C" w14:textId="77777777" w:rsidR="005546C6" w:rsidRPr="00893D92" w:rsidRDefault="0072159B" w:rsidP="00717F93">
            <w:pPr>
              <w:autoSpaceDE w:val="0"/>
              <w:autoSpaceDN w:val="0"/>
              <w:adjustRightInd w:val="0"/>
              <w:contextualSpacing/>
              <w:rPr>
                <w:color w:val="000000"/>
                <w:highlight w:val="yellow"/>
              </w:rPr>
            </w:pPr>
            <w:r w:rsidRPr="00717F93">
              <w:rPr>
                <w:color w:val="000000"/>
              </w:rPr>
              <w:t>работ</w:t>
            </w:r>
          </w:p>
        </w:tc>
        <w:tc>
          <w:tcPr>
            <w:tcW w:w="7796" w:type="dxa"/>
          </w:tcPr>
          <w:p w14:paraId="34D28002" w14:textId="3301763A" w:rsidR="004A51BA" w:rsidRPr="00717F93" w:rsidRDefault="004A51BA" w:rsidP="00717F93">
            <w:pPr>
              <w:pStyle w:val="ab"/>
              <w:numPr>
                <w:ilvl w:val="0"/>
                <w:numId w:val="31"/>
              </w:numPr>
              <w:autoSpaceDE w:val="0"/>
              <w:autoSpaceDN w:val="0"/>
              <w:jc w:val="both"/>
            </w:pPr>
            <w:bookmarkStart w:id="0" w:name="_Hlk133929571"/>
            <w:r w:rsidRPr="00717F93">
              <w:t>Экологический кодекс Республики Казахстан от 02.01.2021 г.</w:t>
            </w:r>
          </w:p>
          <w:p w14:paraId="5A215C2C" w14:textId="74A318F4" w:rsidR="00F84046" w:rsidRPr="00717F93" w:rsidRDefault="00F84046" w:rsidP="00717F93">
            <w:pPr>
              <w:pStyle w:val="ab"/>
              <w:numPr>
                <w:ilvl w:val="0"/>
                <w:numId w:val="31"/>
              </w:numPr>
              <w:autoSpaceDE w:val="0"/>
              <w:autoSpaceDN w:val="0"/>
              <w:jc w:val="both"/>
            </w:pPr>
            <w:r w:rsidRPr="00717F93">
              <w:t>Санитарные правила «Санитарно-эпидемиологические требования к санитарно-защитным зонам объектов, являющихся объектами воздействия на среду обитания и здоровье человека», утвержденные приказом исполняющего обязанности Министра здравоохранения Республики Казахстан от 11 января 2022 года № ҚР ДСМ-2.</w:t>
            </w:r>
          </w:p>
          <w:p w14:paraId="300130A4" w14:textId="11BDAA05" w:rsidR="00F84046" w:rsidRPr="00717F93" w:rsidRDefault="00AB52A3" w:rsidP="00717F93">
            <w:pPr>
              <w:pStyle w:val="ab"/>
              <w:numPr>
                <w:ilvl w:val="0"/>
                <w:numId w:val="31"/>
              </w:numPr>
              <w:autoSpaceDE w:val="0"/>
              <w:autoSpaceDN w:val="0"/>
              <w:jc w:val="both"/>
            </w:pPr>
            <w:r w:rsidRPr="00717F93">
              <w:t xml:space="preserve">«Гигиенические нормативы к атмосферному воздуху в городских и сельских населенных пунктах, на территориях промышленных организаций», утвержденные приказом Министра здравоохранения Республики Казахстан от 2 августа 2022 года № ҚР ДСМ-70. </w:t>
            </w:r>
          </w:p>
          <w:p w14:paraId="3C57A447" w14:textId="479205D7" w:rsidR="00AB52A3" w:rsidRPr="00717F93" w:rsidRDefault="00AB52A3" w:rsidP="00717F93">
            <w:pPr>
              <w:pStyle w:val="ab"/>
              <w:numPr>
                <w:ilvl w:val="0"/>
                <w:numId w:val="31"/>
              </w:numPr>
              <w:autoSpaceDE w:val="0"/>
              <w:autoSpaceDN w:val="0"/>
              <w:jc w:val="both"/>
            </w:pPr>
            <w:r w:rsidRPr="00717F93">
              <w:t xml:space="preserve">«Правила разработки программы производственного экологического контроля объектов I и II категорий, ведения внутреннего учета, формирования и представления периодических отчетов по результатам производственного экологического контроля». Приказ Министра экологии, геологии и природных ресурсов Республики Казахстан от 14 июля 2021 года № 250. </w:t>
            </w:r>
          </w:p>
          <w:p w14:paraId="59919C7B" w14:textId="13969F31" w:rsidR="00AB52A3" w:rsidRPr="00717F93" w:rsidRDefault="00AB52A3" w:rsidP="00717F93">
            <w:pPr>
              <w:pStyle w:val="ab"/>
              <w:numPr>
                <w:ilvl w:val="0"/>
                <w:numId w:val="31"/>
              </w:numPr>
              <w:autoSpaceDE w:val="0"/>
              <w:autoSpaceDN w:val="0"/>
              <w:jc w:val="both"/>
            </w:pPr>
            <w:r w:rsidRPr="00717F93">
              <w:t>«Методика определения нормативов эмиссий в окружающую среду». Приказ Министра экологии, геологии и природных ресурсов Республики Казахстан от 10 марта 2021 года № 63.</w:t>
            </w:r>
          </w:p>
          <w:p w14:paraId="26857626" w14:textId="19ACC72C" w:rsidR="00A94486" w:rsidRPr="00717F93" w:rsidRDefault="00A94486" w:rsidP="00717F93">
            <w:pPr>
              <w:numPr>
                <w:ilvl w:val="0"/>
                <w:numId w:val="31"/>
              </w:numPr>
              <w:autoSpaceDE w:val="0"/>
              <w:autoSpaceDN w:val="0"/>
              <w:spacing w:before="120" w:after="120"/>
              <w:jc w:val="both"/>
            </w:pPr>
            <w:r w:rsidRPr="00717F93">
              <w:t>Программа производственного экологического контроля (ПЭК) НПС «Тенгиз» АО «Каспийский Трубопроводный Консорциум- К (АО «КТК-К») на 2023-2025гг. Атырау, 2023.</w:t>
            </w:r>
          </w:p>
          <w:p w14:paraId="69124C58" w14:textId="5E1A89CB" w:rsidR="00A94486" w:rsidRPr="00717F93" w:rsidRDefault="00A94486" w:rsidP="00717F93">
            <w:pPr>
              <w:numPr>
                <w:ilvl w:val="0"/>
                <w:numId w:val="31"/>
              </w:numPr>
              <w:autoSpaceDE w:val="0"/>
              <w:autoSpaceDN w:val="0"/>
              <w:spacing w:before="120" w:after="120"/>
              <w:jc w:val="both"/>
            </w:pPr>
            <w:r w:rsidRPr="00717F93">
              <w:t>Программа производственного экологического контроля (ПЭК) НПС «Атырау» АО «Каспийский Трубопроводный Консорциум- К (АО «КТК-К») на 2023-2027гг. Атырау, 2022.</w:t>
            </w:r>
          </w:p>
          <w:p w14:paraId="7E07C32D" w14:textId="77777777" w:rsidR="00A94486" w:rsidRPr="00717F93" w:rsidRDefault="00A94486" w:rsidP="00717F93">
            <w:pPr>
              <w:numPr>
                <w:ilvl w:val="0"/>
                <w:numId w:val="31"/>
              </w:numPr>
              <w:autoSpaceDE w:val="0"/>
              <w:autoSpaceDN w:val="0"/>
              <w:spacing w:before="120" w:after="120"/>
              <w:jc w:val="both"/>
            </w:pPr>
            <w:r w:rsidRPr="00717F93">
              <w:t>Программа производственного экологического контроля (ПЭК) НПС «Исатай» АО «Каспийский Трубопроводный Консорциум- К (АО «КТК-К») на 2022-2024гг. Атырау, 2021.</w:t>
            </w:r>
          </w:p>
          <w:p w14:paraId="2DE7678E" w14:textId="257D5EF1" w:rsidR="00A94486" w:rsidRPr="00717F93" w:rsidRDefault="00A94486" w:rsidP="00717F93">
            <w:pPr>
              <w:numPr>
                <w:ilvl w:val="0"/>
                <w:numId w:val="31"/>
              </w:numPr>
              <w:autoSpaceDE w:val="0"/>
              <w:autoSpaceDN w:val="0"/>
              <w:spacing w:before="120" w:after="120"/>
              <w:jc w:val="both"/>
              <w:rPr>
                <w:rFonts w:eastAsia="Calibri"/>
                <w:bCs/>
                <w:lang w:eastAsia="en-US"/>
              </w:rPr>
            </w:pPr>
            <w:r w:rsidRPr="00717F93">
              <w:t>Программа производственного экологического контроля (ПЭК) НПС «Курмангазы» АО «Каспийский Трубопроводный Консорциум- К (АО «КТК-К») на 2022-2026гг. Атырау, 2021.</w:t>
            </w:r>
          </w:p>
          <w:p w14:paraId="169FEB5B" w14:textId="73A6C379" w:rsidR="00133FEA" w:rsidRPr="00717F93" w:rsidRDefault="00893D92" w:rsidP="00717F93">
            <w:pPr>
              <w:pStyle w:val="ab"/>
              <w:numPr>
                <w:ilvl w:val="0"/>
                <w:numId w:val="31"/>
              </w:numPr>
              <w:jc w:val="both"/>
              <w:rPr>
                <w:rFonts w:eastAsia="Calibri"/>
                <w:bCs/>
                <w:lang w:eastAsia="en-US"/>
              </w:rPr>
            </w:pPr>
            <w:r w:rsidRPr="00717F93">
              <w:rPr>
                <w:rFonts w:eastAsia="Calibri"/>
                <w:bCs/>
                <w:lang w:eastAsia="en-US"/>
              </w:rPr>
              <w:lastRenderedPageBreak/>
              <w:t>Установленные нормативы воздействия на окружающую среду для объектов АО «КТК-К» (</w:t>
            </w:r>
            <w:r w:rsidR="00A94486" w:rsidRPr="00717F93">
              <w:rPr>
                <w:rFonts w:eastAsia="Calibri"/>
                <w:bCs/>
                <w:lang w:eastAsia="en-US"/>
              </w:rPr>
              <w:t>Н</w:t>
            </w:r>
            <w:r w:rsidRPr="00717F93">
              <w:rPr>
                <w:rFonts w:eastAsia="Calibri"/>
                <w:bCs/>
                <w:lang w:eastAsia="en-US"/>
              </w:rPr>
              <w:t xml:space="preserve">ДВ, </w:t>
            </w:r>
            <w:r w:rsidR="00A94486" w:rsidRPr="00717F93">
              <w:rPr>
                <w:rFonts w:eastAsia="Calibri"/>
                <w:bCs/>
                <w:lang w:eastAsia="en-US"/>
              </w:rPr>
              <w:t>Н</w:t>
            </w:r>
            <w:r w:rsidRPr="00717F93">
              <w:rPr>
                <w:rFonts w:eastAsia="Calibri"/>
                <w:bCs/>
                <w:lang w:eastAsia="en-US"/>
              </w:rPr>
              <w:t>ДС, Разрешение на эмиссии, и проч.).</w:t>
            </w:r>
            <w:bookmarkEnd w:id="0"/>
          </w:p>
        </w:tc>
      </w:tr>
      <w:tr w:rsidR="0097512C" w:rsidRPr="00C41AEE" w14:paraId="3130A02F" w14:textId="77777777" w:rsidTr="008F4D4E">
        <w:trPr>
          <w:trHeight w:val="558"/>
        </w:trPr>
        <w:tc>
          <w:tcPr>
            <w:tcW w:w="568" w:type="dxa"/>
          </w:tcPr>
          <w:p w14:paraId="75A5671F" w14:textId="6E7945B0" w:rsidR="005546C6" w:rsidRPr="00C41AEE" w:rsidRDefault="003417A0" w:rsidP="00717F9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C41AEE">
              <w:rPr>
                <w:color w:val="000000"/>
              </w:rPr>
              <w:lastRenderedPageBreak/>
              <w:t>4</w:t>
            </w:r>
            <w:r w:rsidR="0097512C" w:rsidRPr="00C41AEE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65720872" w14:textId="77777777" w:rsidR="002A0942" w:rsidRPr="00C41AEE" w:rsidRDefault="00CE3511" w:rsidP="00717F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C41AEE">
              <w:rPr>
                <w:color w:val="000000"/>
              </w:rPr>
              <w:t xml:space="preserve">Состав и </w:t>
            </w:r>
          </w:p>
          <w:p w14:paraId="62BAE4BD" w14:textId="77777777" w:rsidR="0097512C" w:rsidRPr="00C41AEE" w:rsidRDefault="00CE3511" w:rsidP="00717F93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C41AEE">
              <w:rPr>
                <w:color w:val="000000"/>
              </w:rPr>
              <w:t>содержание услуг</w:t>
            </w:r>
          </w:p>
        </w:tc>
        <w:tc>
          <w:tcPr>
            <w:tcW w:w="7796" w:type="dxa"/>
          </w:tcPr>
          <w:p w14:paraId="3844D0EE" w14:textId="70189DF4" w:rsidR="00CF46A2" w:rsidRDefault="00AF6A87" w:rsidP="00717F93">
            <w:pPr>
              <w:ind w:left="33" w:hanging="33"/>
              <w:contextualSpacing/>
              <w:jc w:val="both"/>
            </w:pPr>
            <w:r>
              <w:t xml:space="preserve">4.1. </w:t>
            </w:r>
            <w:r w:rsidRPr="00AF6A87">
              <w:t xml:space="preserve">Подготовка </w:t>
            </w:r>
            <w:r w:rsidR="009D0435">
              <w:t xml:space="preserve">и </w:t>
            </w:r>
            <w:r w:rsidR="008F4E23">
              <w:t>предоставления</w:t>
            </w:r>
            <w:r w:rsidR="009D0435">
              <w:t xml:space="preserve"> </w:t>
            </w:r>
            <w:r w:rsidRPr="00AF6A87">
              <w:t>квартальных</w:t>
            </w:r>
            <w:r>
              <w:t>, годовых</w:t>
            </w:r>
            <w:r w:rsidRPr="00AF6A87">
              <w:t xml:space="preserve"> отчетов</w:t>
            </w:r>
            <w:r>
              <w:t>, информации и сведений</w:t>
            </w:r>
            <w:r w:rsidRPr="00AF6A87">
              <w:t xml:space="preserve"> для природоохранных органов</w:t>
            </w:r>
            <w:r w:rsidR="002C5800">
              <w:t xml:space="preserve">, </w:t>
            </w:r>
            <w:r w:rsidR="009B5B95">
              <w:t>фо</w:t>
            </w:r>
            <w:r w:rsidR="002C5800" w:rsidRPr="000D7378">
              <w:t>рмирование отчетов в электронном формате на порталах, а также сопровождение согласования отчетности в природоохранных органах</w:t>
            </w:r>
            <w:r w:rsidRPr="00AF6A87">
              <w:t>:</w:t>
            </w:r>
          </w:p>
          <w:p w14:paraId="7B707FFD" w14:textId="77777777" w:rsidR="00D84925" w:rsidRDefault="00D84925" w:rsidP="00717F93">
            <w:pPr>
              <w:ind w:left="33" w:hanging="33"/>
              <w:contextualSpacing/>
              <w:jc w:val="both"/>
            </w:pPr>
          </w:p>
          <w:p w14:paraId="6D432B8B" w14:textId="1E17F356" w:rsidR="00AF6A87" w:rsidRDefault="00AF6A87" w:rsidP="00717F93">
            <w:pPr>
              <w:ind w:left="33" w:hanging="33"/>
              <w:contextualSpacing/>
              <w:jc w:val="both"/>
            </w:pPr>
            <w:r>
              <w:t>4.1.1.</w:t>
            </w:r>
            <w:r w:rsidR="009D0435">
              <w:t xml:space="preserve"> Отчет по результатам производственного экологического контроля</w:t>
            </w:r>
            <w:r w:rsidR="009B5B95">
              <w:t xml:space="preserve"> за </w:t>
            </w:r>
            <w:r w:rsidR="00D84925">
              <w:t xml:space="preserve">1,2,3 и 4 кварталы </w:t>
            </w:r>
            <w:r w:rsidR="009B5B95">
              <w:t>202</w:t>
            </w:r>
            <w:r w:rsidR="00D84925">
              <w:t>4</w:t>
            </w:r>
            <w:r w:rsidR="009B5B95">
              <w:t xml:space="preserve"> год</w:t>
            </w:r>
            <w:r w:rsidR="00D84925">
              <w:t>а</w:t>
            </w:r>
            <w:r w:rsidR="009B5B95">
              <w:t xml:space="preserve"> </w:t>
            </w:r>
            <w:r w:rsidR="00D84925">
              <w:t xml:space="preserve"> </w:t>
            </w:r>
            <w:r w:rsidR="006D3114">
              <w:t xml:space="preserve"> </w:t>
            </w:r>
            <w:r w:rsidR="00632669">
              <w:t>по каждому объекту Компании:</w:t>
            </w:r>
          </w:p>
          <w:p w14:paraId="0E1F54E8" w14:textId="77777777" w:rsidR="00632669" w:rsidRPr="00C41AEE" w:rsidRDefault="00632669" w:rsidP="00717F93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41AEE">
              <w:rPr>
                <w:bCs/>
                <w:color w:val="000000" w:themeColor="text1"/>
              </w:rPr>
              <w:t>Жылыойский р-н, НПС «Тенгиз»</w:t>
            </w:r>
          </w:p>
          <w:p w14:paraId="63090F9C" w14:textId="77777777" w:rsidR="00632669" w:rsidRPr="00C41AEE" w:rsidRDefault="00632669" w:rsidP="00717F93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41AEE">
              <w:rPr>
                <w:bCs/>
                <w:color w:val="000000" w:themeColor="text1"/>
              </w:rPr>
              <w:t xml:space="preserve">г. Атырау, НПС «Атырау» </w:t>
            </w:r>
          </w:p>
          <w:p w14:paraId="6DA8D0E0" w14:textId="77777777" w:rsidR="00632669" w:rsidRPr="00C41AEE" w:rsidRDefault="00632669" w:rsidP="00717F93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41AEE">
              <w:rPr>
                <w:bCs/>
                <w:color w:val="000000" w:themeColor="text1"/>
              </w:rPr>
              <w:t xml:space="preserve">Исатайский р-н, НПС «Исатай» </w:t>
            </w:r>
          </w:p>
          <w:p w14:paraId="21A6119E" w14:textId="731790D6" w:rsidR="00632669" w:rsidRPr="00632669" w:rsidRDefault="00632669" w:rsidP="00717F93">
            <w:pPr>
              <w:pStyle w:val="ab"/>
              <w:numPr>
                <w:ilvl w:val="0"/>
                <w:numId w:val="32"/>
              </w:numPr>
              <w:jc w:val="both"/>
            </w:pPr>
            <w:r w:rsidRPr="00632669">
              <w:rPr>
                <w:bCs/>
                <w:color w:val="000000" w:themeColor="text1"/>
              </w:rPr>
              <w:t>Курмангазинский р-н, НПС «Курмангазы»</w:t>
            </w:r>
          </w:p>
          <w:p w14:paraId="6A1C573A" w14:textId="77777777" w:rsidR="00632669" w:rsidRDefault="00632669" w:rsidP="00717F93">
            <w:pPr>
              <w:pStyle w:val="ab"/>
              <w:jc w:val="both"/>
            </w:pPr>
          </w:p>
          <w:p w14:paraId="2D35C65B" w14:textId="17DEF7A5" w:rsidR="00AF6A87" w:rsidRDefault="00AF6A87" w:rsidP="00717F93">
            <w:pPr>
              <w:ind w:left="33" w:hanging="33"/>
              <w:contextualSpacing/>
              <w:jc w:val="both"/>
            </w:pPr>
            <w:r>
              <w:t>4.1.</w:t>
            </w:r>
            <w:r w:rsidR="00632669">
              <w:t>2</w:t>
            </w:r>
            <w:r>
              <w:t>.</w:t>
            </w:r>
            <w:r w:rsidR="009D0435">
              <w:t xml:space="preserve"> Отчет об инвентаризаци</w:t>
            </w:r>
            <w:r w:rsidR="00632669">
              <w:t>и выбросов парниковых газов за 2023</w:t>
            </w:r>
            <w:r w:rsidR="00010B64">
              <w:t xml:space="preserve"> и 2024</w:t>
            </w:r>
            <w:r w:rsidR="00632669">
              <w:t xml:space="preserve"> год</w:t>
            </w:r>
            <w:r w:rsidR="00D84925">
              <w:t>ы</w:t>
            </w:r>
            <w:r w:rsidR="00632669">
              <w:t xml:space="preserve"> по каждому объекту Компании:</w:t>
            </w:r>
          </w:p>
          <w:p w14:paraId="28EA4003" w14:textId="77777777" w:rsidR="00632669" w:rsidRPr="00C41AEE" w:rsidRDefault="00632669" w:rsidP="00717F93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41AEE">
              <w:rPr>
                <w:bCs/>
                <w:color w:val="000000" w:themeColor="text1"/>
              </w:rPr>
              <w:t>Жылыойский р-н, НПС «Тенгиз»</w:t>
            </w:r>
          </w:p>
          <w:p w14:paraId="3DA67673" w14:textId="77777777" w:rsidR="00632669" w:rsidRPr="00C41AEE" w:rsidRDefault="00632669" w:rsidP="00717F93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41AEE">
              <w:rPr>
                <w:bCs/>
                <w:color w:val="000000" w:themeColor="text1"/>
              </w:rPr>
              <w:t xml:space="preserve">г. Атырау, НПС «Атырау» </w:t>
            </w:r>
          </w:p>
          <w:p w14:paraId="361AFEEE" w14:textId="77777777" w:rsidR="00632669" w:rsidRPr="00C41AEE" w:rsidRDefault="00632669" w:rsidP="00717F93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41AEE">
              <w:rPr>
                <w:bCs/>
                <w:color w:val="000000" w:themeColor="text1"/>
              </w:rPr>
              <w:t xml:space="preserve">Исатайский р-н, НПС «Исатай» </w:t>
            </w:r>
          </w:p>
          <w:p w14:paraId="44B2D28B" w14:textId="748A92CC" w:rsidR="00632669" w:rsidRPr="00010B64" w:rsidRDefault="00632669" w:rsidP="00717F93">
            <w:pPr>
              <w:pStyle w:val="ab"/>
              <w:numPr>
                <w:ilvl w:val="0"/>
                <w:numId w:val="32"/>
              </w:numPr>
              <w:jc w:val="both"/>
            </w:pPr>
            <w:r w:rsidRPr="00632669">
              <w:rPr>
                <w:bCs/>
                <w:color w:val="000000" w:themeColor="text1"/>
              </w:rPr>
              <w:t>Курмангазинский р-н, НПС «Курмангазы»</w:t>
            </w:r>
          </w:p>
          <w:p w14:paraId="032E925A" w14:textId="77777777" w:rsidR="00010B64" w:rsidRPr="00632669" w:rsidRDefault="00010B64" w:rsidP="00717F93">
            <w:pPr>
              <w:pStyle w:val="ab"/>
              <w:jc w:val="both"/>
            </w:pPr>
          </w:p>
          <w:p w14:paraId="5B11C482" w14:textId="3A447A67" w:rsidR="00632669" w:rsidRDefault="00632669" w:rsidP="00717F93">
            <w:pPr>
              <w:ind w:left="33" w:hanging="33"/>
              <w:contextualSpacing/>
              <w:jc w:val="both"/>
            </w:pPr>
            <w:r w:rsidRPr="00750F70">
              <w:t>4.1.3 Отчет</w:t>
            </w:r>
            <w:r w:rsidR="00D84925">
              <w:t>ы</w:t>
            </w:r>
            <w:r w:rsidRPr="00750F70">
              <w:t xml:space="preserve"> в Реестр выбросо</w:t>
            </w:r>
            <w:r w:rsidR="009B5B95">
              <w:t xml:space="preserve">в и переноса загрязнителей для </w:t>
            </w:r>
            <w:r w:rsidRPr="00750F70">
              <w:t>АО «КТК-К»</w:t>
            </w:r>
            <w:r w:rsidR="002C5800" w:rsidRPr="00750F70">
              <w:t xml:space="preserve"> за 2023</w:t>
            </w:r>
            <w:r w:rsidR="00010B64">
              <w:t>, 2024</w:t>
            </w:r>
            <w:r w:rsidR="002C5800" w:rsidRPr="00750F70">
              <w:t xml:space="preserve"> год.</w:t>
            </w:r>
            <w:r w:rsidR="00750F70">
              <w:t xml:space="preserve"> </w:t>
            </w:r>
          </w:p>
          <w:p w14:paraId="4ACFDDF3" w14:textId="77777777" w:rsidR="006D3114" w:rsidRDefault="006D3114" w:rsidP="00717F93">
            <w:pPr>
              <w:ind w:left="33" w:hanging="33"/>
              <w:contextualSpacing/>
              <w:jc w:val="both"/>
            </w:pPr>
          </w:p>
          <w:p w14:paraId="46CE0B31" w14:textId="2B65B57C" w:rsidR="00D84925" w:rsidRDefault="006D3114" w:rsidP="00717F93">
            <w:pPr>
              <w:ind w:left="33" w:hanging="33"/>
              <w:contextualSpacing/>
              <w:jc w:val="both"/>
            </w:pPr>
            <w:r>
              <w:t xml:space="preserve">4.1.4. </w:t>
            </w:r>
            <w:r w:rsidRPr="006D3114">
              <w:t>Отчет по ра</w:t>
            </w:r>
            <w:r>
              <w:t xml:space="preserve">зрешению на спецводопользование за </w:t>
            </w:r>
            <w:r w:rsidR="00D84925">
              <w:t>1,2,3 и 4 кварталы 2024 года по следующим объектам Компании:</w:t>
            </w:r>
          </w:p>
          <w:p w14:paraId="12BC2171" w14:textId="77777777" w:rsidR="00D84925" w:rsidRDefault="00D84925" w:rsidP="00717F93">
            <w:pPr>
              <w:ind w:left="33" w:hanging="33"/>
              <w:contextualSpacing/>
              <w:jc w:val="both"/>
            </w:pPr>
          </w:p>
          <w:p w14:paraId="343E32E8" w14:textId="4C40BCF7" w:rsidR="00D84925" w:rsidRPr="00D84925" w:rsidRDefault="00D84925" w:rsidP="00D84925">
            <w:pPr>
              <w:pStyle w:val="ab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D84925">
              <w:rPr>
                <w:bCs/>
                <w:color w:val="000000" w:themeColor="text1"/>
              </w:rPr>
              <w:t xml:space="preserve">г. Атырау, НПС «Атырау» </w:t>
            </w:r>
          </w:p>
          <w:p w14:paraId="5133B144" w14:textId="77777777" w:rsidR="00D84925" w:rsidRPr="00C41AEE" w:rsidRDefault="00D84925" w:rsidP="00D84925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41AEE">
              <w:rPr>
                <w:bCs/>
                <w:color w:val="000000" w:themeColor="text1"/>
              </w:rPr>
              <w:t xml:space="preserve">Исатайский р-н, НПС «Исатай» </w:t>
            </w:r>
          </w:p>
          <w:p w14:paraId="47246661" w14:textId="77777777" w:rsidR="00D84925" w:rsidRPr="00010B64" w:rsidRDefault="00D84925" w:rsidP="00D84925">
            <w:pPr>
              <w:pStyle w:val="ab"/>
              <w:numPr>
                <w:ilvl w:val="0"/>
                <w:numId w:val="32"/>
              </w:numPr>
              <w:jc w:val="both"/>
            </w:pPr>
            <w:r w:rsidRPr="00632669">
              <w:rPr>
                <w:bCs/>
                <w:color w:val="000000" w:themeColor="text1"/>
              </w:rPr>
              <w:t>Курмангазинский р-н, НПС «Курмангазы»</w:t>
            </w:r>
          </w:p>
          <w:p w14:paraId="6E4A0F1D" w14:textId="5CD3DCE4" w:rsidR="006D3114" w:rsidRPr="00217DFD" w:rsidRDefault="006D3114" w:rsidP="00717F93">
            <w:pPr>
              <w:ind w:left="33" w:hanging="33"/>
              <w:contextualSpacing/>
              <w:jc w:val="both"/>
            </w:pPr>
          </w:p>
          <w:p w14:paraId="7FC6E714" w14:textId="51E91959" w:rsidR="00010B64" w:rsidRDefault="008E447C" w:rsidP="00717F93">
            <w:pPr>
              <w:ind w:left="33" w:hanging="33"/>
              <w:contextualSpacing/>
              <w:jc w:val="both"/>
            </w:pPr>
            <w:r>
              <w:t xml:space="preserve">4.1.5. </w:t>
            </w:r>
            <w:r w:rsidR="00010B64">
              <w:t>Г</w:t>
            </w:r>
            <w:r w:rsidR="00010B64" w:rsidRPr="000D7378">
              <w:t>осударственн</w:t>
            </w:r>
            <w:r w:rsidR="00010B64">
              <w:t xml:space="preserve">ая </w:t>
            </w:r>
            <w:r w:rsidR="00010B64" w:rsidRPr="000D7378">
              <w:t>статистическ</w:t>
            </w:r>
            <w:r w:rsidR="00010B64">
              <w:t xml:space="preserve">ая </w:t>
            </w:r>
            <w:r w:rsidR="00010B64" w:rsidRPr="000D7378">
              <w:t>отчетност</w:t>
            </w:r>
            <w:r w:rsidR="00010B64">
              <w:t>ь за 2024 год:</w:t>
            </w:r>
          </w:p>
          <w:p w14:paraId="1C6BE7E2" w14:textId="77777777" w:rsidR="00010B64" w:rsidRDefault="00010B64" w:rsidP="00717F93">
            <w:pPr>
              <w:ind w:left="33" w:hanging="33"/>
              <w:contextualSpacing/>
              <w:jc w:val="both"/>
            </w:pPr>
            <w:r>
              <w:t xml:space="preserve"> - о</w:t>
            </w:r>
            <w:r w:rsidRPr="00010B64">
              <w:t>тчет об охране атмосферного воздуха 2-ТП (воздух)</w:t>
            </w:r>
            <w:r>
              <w:t>;</w:t>
            </w:r>
          </w:p>
          <w:p w14:paraId="74D30987" w14:textId="4C217050" w:rsidR="00010B64" w:rsidRDefault="00010B64" w:rsidP="00717F93">
            <w:pPr>
              <w:ind w:left="33" w:hanging="33"/>
              <w:contextualSpacing/>
              <w:jc w:val="both"/>
            </w:pPr>
            <w:r>
              <w:t xml:space="preserve">-  </w:t>
            </w:r>
            <w:r w:rsidR="006D3114">
              <w:t>о</w:t>
            </w:r>
            <w:r w:rsidR="006D3114" w:rsidRPr="006D3114">
              <w:t>тчет о затратах на охрану окружающей среды 4-ОС</w:t>
            </w:r>
            <w:r w:rsidR="006D3114">
              <w:t>;</w:t>
            </w:r>
          </w:p>
          <w:p w14:paraId="39DE99B6" w14:textId="120EE181" w:rsidR="006D3114" w:rsidRDefault="006D3114" w:rsidP="00717F93">
            <w:pPr>
              <w:ind w:left="33" w:hanging="33"/>
              <w:contextualSpacing/>
              <w:jc w:val="both"/>
            </w:pPr>
            <w:r>
              <w:t>- о</w:t>
            </w:r>
            <w:r w:rsidRPr="006D3114">
              <w:t>тчет по инвентаризации отходов</w:t>
            </w:r>
            <w:r>
              <w:t>;</w:t>
            </w:r>
          </w:p>
          <w:p w14:paraId="5FEDBE12" w14:textId="36F35111" w:rsidR="006D3114" w:rsidRDefault="006D3114" w:rsidP="00717F93">
            <w:pPr>
              <w:ind w:left="33" w:hanging="33"/>
              <w:contextualSpacing/>
              <w:jc w:val="both"/>
            </w:pPr>
            <w:r>
              <w:t>- о</w:t>
            </w:r>
            <w:r w:rsidRPr="006D3114">
              <w:t>тчет о заборе, исп</w:t>
            </w:r>
            <w:r>
              <w:t>ользовании и в</w:t>
            </w:r>
            <w:r w:rsidR="008E447C">
              <w:t xml:space="preserve">одоотведении вод </w:t>
            </w:r>
            <w:r>
              <w:t>2-ТП (водхоз);</w:t>
            </w:r>
          </w:p>
          <w:p w14:paraId="513E3E04" w14:textId="1CB20769" w:rsidR="00010B64" w:rsidRDefault="00010B64" w:rsidP="00717F93">
            <w:pPr>
              <w:ind w:left="33" w:hanging="33"/>
              <w:contextualSpacing/>
              <w:jc w:val="both"/>
            </w:pPr>
            <w:r>
              <w:t>для объектов Компании:</w:t>
            </w:r>
          </w:p>
          <w:p w14:paraId="5BDDEF53" w14:textId="77777777" w:rsidR="00010B64" w:rsidRPr="00C41AEE" w:rsidRDefault="00010B64" w:rsidP="00717F93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41AEE">
              <w:rPr>
                <w:bCs/>
                <w:color w:val="000000" w:themeColor="text1"/>
              </w:rPr>
              <w:t>Жылыойский р-н, НПС «Тенгиз»</w:t>
            </w:r>
          </w:p>
          <w:p w14:paraId="6C33351E" w14:textId="77777777" w:rsidR="00010B64" w:rsidRPr="00C41AEE" w:rsidRDefault="00010B64" w:rsidP="00717F93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41AEE">
              <w:rPr>
                <w:bCs/>
                <w:color w:val="000000" w:themeColor="text1"/>
              </w:rPr>
              <w:t xml:space="preserve">г. Атырау, НПС «Атырау» </w:t>
            </w:r>
          </w:p>
          <w:p w14:paraId="0389A44E" w14:textId="77777777" w:rsidR="00010B64" w:rsidRPr="00C41AEE" w:rsidRDefault="00010B64" w:rsidP="00717F93">
            <w:pPr>
              <w:pStyle w:val="ab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C41AEE">
              <w:rPr>
                <w:bCs/>
                <w:color w:val="000000" w:themeColor="text1"/>
              </w:rPr>
              <w:t xml:space="preserve">Исатайский р-н, НПС «Исатай» </w:t>
            </w:r>
          </w:p>
          <w:p w14:paraId="52710719" w14:textId="0D94CE48" w:rsidR="00010B64" w:rsidRDefault="00010B64" w:rsidP="00717F93">
            <w:pPr>
              <w:pStyle w:val="ab"/>
              <w:numPr>
                <w:ilvl w:val="0"/>
                <w:numId w:val="33"/>
              </w:numPr>
              <w:jc w:val="both"/>
            </w:pPr>
            <w:r w:rsidRPr="002C5800">
              <w:rPr>
                <w:bCs/>
                <w:color w:val="000000" w:themeColor="text1"/>
              </w:rPr>
              <w:t>Курмангазинский р-н, НПС «Курмангазы»</w:t>
            </w:r>
            <w:r w:rsidRPr="000D7378">
              <w:t>.</w:t>
            </w:r>
          </w:p>
          <w:p w14:paraId="29CB8AF5" w14:textId="77777777" w:rsidR="00562249" w:rsidRDefault="00562249" w:rsidP="00717F93">
            <w:pPr>
              <w:ind w:left="33" w:hanging="33"/>
              <w:contextualSpacing/>
              <w:jc w:val="both"/>
            </w:pPr>
          </w:p>
          <w:p w14:paraId="4DF01B04" w14:textId="185C58E8" w:rsidR="00AD746A" w:rsidRDefault="00AD746A" w:rsidP="00717F93">
            <w:pPr>
              <w:ind w:left="33" w:hanging="33"/>
              <w:contextualSpacing/>
              <w:jc w:val="both"/>
            </w:pPr>
            <w:r>
              <w:t>4.</w:t>
            </w:r>
            <w:r w:rsidR="002C5800">
              <w:t>2</w:t>
            </w:r>
            <w:r>
              <w:t xml:space="preserve">. </w:t>
            </w:r>
            <w:r w:rsidRPr="00AD746A">
              <w:t>Участие во внутриведомственных инспекциях объектов КТК, а также проверках, проводимых государственными природоохранными органами. Представление интересов КТК при проверках</w:t>
            </w:r>
            <w:r w:rsidR="002C5800">
              <w:t xml:space="preserve"> по заявкам Компании</w:t>
            </w:r>
            <w:r w:rsidRPr="00AD746A">
              <w:t>.</w:t>
            </w:r>
          </w:p>
          <w:p w14:paraId="270C1BEF" w14:textId="77777777" w:rsidR="006B7DB2" w:rsidRDefault="006B7DB2" w:rsidP="00717F93">
            <w:pPr>
              <w:ind w:left="33" w:hanging="33"/>
              <w:contextualSpacing/>
              <w:jc w:val="both"/>
            </w:pPr>
          </w:p>
          <w:p w14:paraId="6CD8DEB1" w14:textId="410022AB" w:rsidR="00AF6A87" w:rsidRDefault="00AF6A87" w:rsidP="00717F93">
            <w:pPr>
              <w:ind w:left="33" w:hanging="33"/>
              <w:contextualSpacing/>
              <w:jc w:val="both"/>
            </w:pPr>
            <w:r>
              <w:t>4.</w:t>
            </w:r>
            <w:r w:rsidR="006B7DB2">
              <w:t>3</w:t>
            </w:r>
            <w:r>
              <w:t xml:space="preserve">. </w:t>
            </w:r>
            <w:r w:rsidRPr="00AF6A87">
              <w:t>Разработка и корректировка нормативной природоохранной документации, получение согласований, разрешений в природоохранных и иных органах в соответствии с требованиями законодательства</w:t>
            </w:r>
            <w:r w:rsidR="009B5B95">
              <w:t>.</w:t>
            </w:r>
          </w:p>
          <w:p w14:paraId="624D2E59" w14:textId="77777777" w:rsidR="006B7DB2" w:rsidRDefault="006B7DB2" w:rsidP="00717F93">
            <w:pPr>
              <w:ind w:left="33" w:hanging="33"/>
              <w:contextualSpacing/>
              <w:jc w:val="both"/>
            </w:pPr>
          </w:p>
          <w:p w14:paraId="102B1387" w14:textId="2E8453F9" w:rsidR="00B8470A" w:rsidRDefault="006B7DB2" w:rsidP="00717F93">
            <w:pPr>
              <w:ind w:left="33" w:hanging="33"/>
              <w:contextualSpacing/>
              <w:jc w:val="both"/>
            </w:pPr>
            <w:r>
              <w:t>4.3.1 Разработка проект</w:t>
            </w:r>
            <w:r w:rsidR="00217DFD">
              <w:t>ов</w:t>
            </w:r>
            <w:r>
              <w:t xml:space="preserve"> НДВ и НДС </w:t>
            </w:r>
            <w:r w:rsidR="00361E17">
              <w:t>с действующими требова</w:t>
            </w:r>
            <w:r w:rsidR="009B5B95">
              <w:t>ниями Экологического кодекса РК</w:t>
            </w:r>
            <w:r w:rsidR="00361E17">
              <w:t xml:space="preserve"> </w:t>
            </w:r>
            <w:r>
              <w:t xml:space="preserve">для </w:t>
            </w:r>
            <w:r w:rsidR="00B8470A">
              <w:t>объектов</w:t>
            </w:r>
            <w:r w:rsidR="00A94486">
              <w:t xml:space="preserve"> КТК-К</w:t>
            </w:r>
            <w:r w:rsidR="00B8470A">
              <w:t>:</w:t>
            </w:r>
          </w:p>
          <w:p w14:paraId="1DF7F3BC" w14:textId="0D160F92" w:rsidR="00B8470A" w:rsidRPr="00C41AEE" w:rsidRDefault="008E447C" w:rsidP="00717F93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г. Атырау, НПС «Атырау».</w:t>
            </w:r>
          </w:p>
          <w:p w14:paraId="4C4E3AC7" w14:textId="01F56534" w:rsidR="00B8470A" w:rsidRPr="00C41AEE" w:rsidRDefault="008E447C" w:rsidP="00717F93">
            <w:pPr>
              <w:pStyle w:val="ab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Исатайский р-н, НПС «Исатай».</w:t>
            </w:r>
          </w:p>
          <w:p w14:paraId="08889B5C" w14:textId="77777777" w:rsidR="00B8470A" w:rsidRDefault="00B8470A" w:rsidP="00717F93">
            <w:pPr>
              <w:ind w:left="33" w:hanging="33"/>
              <w:contextualSpacing/>
              <w:jc w:val="both"/>
            </w:pPr>
          </w:p>
          <w:p w14:paraId="13577A35" w14:textId="767E3C8D" w:rsidR="00B8470A" w:rsidRDefault="006D3838" w:rsidP="00717F93">
            <w:pPr>
              <w:ind w:left="33" w:hanging="33"/>
              <w:contextualSpacing/>
              <w:jc w:val="both"/>
            </w:pPr>
            <w:r>
              <w:t>4.3.1.1</w:t>
            </w:r>
            <w:r w:rsidR="008E447C">
              <w:t>.</w:t>
            </w:r>
            <w:r>
              <w:t xml:space="preserve"> </w:t>
            </w:r>
            <w:r w:rsidR="00B8470A">
              <w:t xml:space="preserve">В рамках </w:t>
            </w:r>
            <w:r w:rsidR="00361E17">
              <w:t xml:space="preserve">разработки </w:t>
            </w:r>
            <w:r w:rsidR="00217DFD">
              <w:t xml:space="preserve">Проектов </w:t>
            </w:r>
            <w:r w:rsidR="00361E17">
              <w:t xml:space="preserve">НДВ </w:t>
            </w:r>
            <w:r w:rsidR="00B8470A">
              <w:t>требуется:</w:t>
            </w:r>
          </w:p>
          <w:p w14:paraId="76E67086" w14:textId="77777777" w:rsidR="00361E17" w:rsidRDefault="00361E17" w:rsidP="00717F93">
            <w:pPr>
              <w:ind w:left="33" w:hanging="33"/>
              <w:contextualSpacing/>
              <w:jc w:val="both"/>
            </w:pPr>
          </w:p>
          <w:p w14:paraId="65ADEA70" w14:textId="5EDE2BEE" w:rsidR="00F91011" w:rsidRPr="00361E17" w:rsidRDefault="00F91011" w:rsidP="00717F93">
            <w:pPr>
              <w:pStyle w:val="ab"/>
              <w:numPr>
                <w:ilvl w:val="0"/>
                <w:numId w:val="35"/>
              </w:numPr>
              <w:jc w:val="both"/>
            </w:pPr>
            <w:r w:rsidRPr="00361E17">
              <w:t>изучение проектной, технической документации на технологическое оборудование объекта негативного воздействия и имеющейся разрешительной документации (действующей инвентаризации, расчета НДВ, ПД на планируемые изменения в перспективе (техническое перевооружение) и тд);</w:t>
            </w:r>
          </w:p>
          <w:p w14:paraId="5C07C425" w14:textId="77777777" w:rsidR="00F91011" w:rsidRPr="00361E17" w:rsidRDefault="00F91011" w:rsidP="00717F93">
            <w:pPr>
              <w:pStyle w:val="ab"/>
              <w:numPr>
                <w:ilvl w:val="0"/>
                <w:numId w:val="35"/>
              </w:numPr>
              <w:jc w:val="both"/>
            </w:pPr>
            <w:r w:rsidRPr="00361E17">
              <w:t>обследование объекта негативного воздействия на предмет   определения сооружений, технических устройств, оборудования, технологических или иных процессов, являющихся источниками образования (выделения) и выбросов загрязняющих веществ;</w:t>
            </w:r>
          </w:p>
          <w:p w14:paraId="30FCAA24" w14:textId="30E78049" w:rsidR="00F91011" w:rsidRPr="00361E17" w:rsidRDefault="00F91011" w:rsidP="00717F93">
            <w:pPr>
              <w:pStyle w:val="ab"/>
              <w:numPr>
                <w:ilvl w:val="0"/>
                <w:numId w:val="35"/>
              </w:numPr>
              <w:jc w:val="both"/>
            </w:pPr>
            <w:r w:rsidRPr="00361E17">
              <w:t>систематизация сведений о пространственном размещении ИЗАВ на объекте негативного воздействия, с составлением карты-схемы и определением местоположения ИЗАВ в системах координат государственного реестра;</w:t>
            </w:r>
          </w:p>
          <w:p w14:paraId="6817F3BA" w14:textId="77777777" w:rsidR="00F91011" w:rsidRPr="00361E17" w:rsidRDefault="00F91011" w:rsidP="00717F93">
            <w:pPr>
              <w:pStyle w:val="ab"/>
              <w:numPr>
                <w:ilvl w:val="0"/>
                <w:numId w:val="35"/>
              </w:numPr>
              <w:jc w:val="both"/>
            </w:pPr>
            <w:r w:rsidRPr="00361E17">
              <w:t>определение типов источников выбросов: организованные/ неорганизованные/залповые, аварийные/передвижные и т.д.</w:t>
            </w:r>
          </w:p>
          <w:p w14:paraId="79EE1FCD" w14:textId="7DE73472" w:rsidR="00F91011" w:rsidRPr="00361E17" w:rsidRDefault="00F91011" w:rsidP="00717F93">
            <w:pPr>
              <w:pStyle w:val="ab"/>
              <w:numPr>
                <w:ilvl w:val="0"/>
                <w:numId w:val="35"/>
              </w:numPr>
              <w:jc w:val="both"/>
            </w:pPr>
            <w:r w:rsidRPr="00361E17">
              <w:t>составлени</w:t>
            </w:r>
            <w:r w:rsidR="00A94486">
              <w:t>е</w:t>
            </w:r>
            <w:r w:rsidRPr="00361E17">
              <w:t xml:space="preserve"> перечня исходных данных для разработки документации, сбор сведений;</w:t>
            </w:r>
          </w:p>
          <w:p w14:paraId="71C030C7" w14:textId="5BB4CA70" w:rsidR="00F91011" w:rsidRPr="00361E17" w:rsidRDefault="009B5B95" w:rsidP="00717F93">
            <w:pPr>
              <w:pStyle w:val="ab"/>
              <w:numPr>
                <w:ilvl w:val="0"/>
                <w:numId w:val="35"/>
              </w:numPr>
              <w:jc w:val="both"/>
            </w:pPr>
            <w:r>
              <w:t>проведение лабораторией</w:t>
            </w:r>
            <w:r w:rsidR="00F91011" w:rsidRPr="00361E17">
              <w:t xml:space="preserve"> отбора проб промышленных выбросов ЗВ в атмосферу от ИЗАВ, подлежащих инструментальным замерам в соответствии с областью аккредитации</w:t>
            </w:r>
            <w:r>
              <w:t>;</w:t>
            </w:r>
          </w:p>
          <w:p w14:paraId="25C05419" w14:textId="41C70640" w:rsidR="00F91011" w:rsidRPr="00361E17" w:rsidRDefault="00F91011" w:rsidP="00717F93">
            <w:pPr>
              <w:pStyle w:val="ab"/>
              <w:numPr>
                <w:ilvl w:val="0"/>
                <w:numId w:val="35"/>
              </w:numPr>
              <w:jc w:val="both"/>
            </w:pPr>
            <w:r w:rsidRPr="00361E17">
              <w:t>анализ результатов лабораторных исследований промышленных выбросов, полученной в</w:t>
            </w:r>
            <w:r w:rsidR="00A94486">
              <w:t xml:space="preserve"> </w:t>
            </w:r>
            <w:r w:rsidRPr="00361E17">
              <w:t>ходе проведения исследований и протоколов прошлых лет, проводимых Компанией с привлечением аккредитованной лаборатории</w:t>
            </w:r>
            <w:r w:rsidR="009B5B95">
              <w:t>;</w:t>
            </w:r>
          </w:p>
          <w:p w14:paraId="38E865E2" w14:textId="0B479DBE" w:rsidR="00F91011" w:rsidRPr="00717F93" w:rsidRDefault="00F91011" w:rsidP="00717F93">
            <w:pPr>
              <w:pStyle w:val="ab"/>
              <w:numPr>
                <w:ilvl w:val="0"/>
                <w:numId w:val="35"/>
              </w:numPr>
              <w:jc w:val="both"/>
            </w:pPr>
            <w:r w:rsidRPr="00361E17">
              <w:t>анализ/обоснование возможности применения конкретной расчетной методики определения качественных и количественных показателей выбросов для каждого ИЗАВ, подлежащему инвентариза</w:t>
            </w:r>
            <w:r w:rsidRPr="00717F93">
              <w:t>ции расчетным методом</w:t>
            </w:r>
            <w:r w:rsidR="009B5B95" w:rsidRPr="00717F93">
              <w:t>;</w:t>
            </w:r>
          </w:p>
          <w:p w14:paraId="2FB27FF5" w14:textId="56E6C8E9" w:rsidR="00361E17" w:rsidRPr="00717F93" w:rsidRDefault="00361E17" w:rsidP="00717F93">
            <w:pPr>
              <w:pStyle w:val="ab"/>
              <w:numPr>
                <w:ilvl w:val="0"/>
                <w:numId w:val="35"/>
              </w:numPr>
              <w:jc w:val="both"/>
            </w:pPr>
            <w:r w:rsidRPr="00717F93">
              <w:t xml:space="preserve">Расчет выбросов ЗВ в атмосферу на основании полученных данных с использованием специализированного программного обеспечения и методик расчета выбросов ЗВ, включенных в перечень методик расчета выбросов ЗВ, </w:t>
            </w:r>
            <w:r w:rsidR="009B5B95" w:rsidRPr="00717F93">
              <w:t>применимых на территории РК</w:t>
            </w:r>
            <w:r w:rsidRPr="00717F93">
              <w:t>, с оформлением Отчета об инвентаризации выбросов и их источников и согласование его в Компании</w:t>
            </w:r>
          </w:p>
          <w:p w14:paraId="7B310F6D" w14:textId="08BEF66D" w:rsidR="00361E17" w:rsidRPr="00717F93" w:rsidRDefault="00361E17" w:rsidP="00717F93">
            <w:pPr>
              <w:pStyle w:val="ab"/>
              <w:numPr>
                <w:ilvl w:val="0"/>
                <w:numId w:val="35"/>
              </w:numPr>
              <w:jc w:val="both"/>
            </w:pPr>
            <w:r w:rsidRPr="00717F93">
              <w:t>Разработка (расчет) и установление нормативов допустимых выбросов загрязняющих веществ в атмосферный воздух</w:t>
            </w:r>
            <w:r w:rsidRPr="00717F93" w:rsidDel="00F44682">
              <w:t xml:space="preserve"> </w:t>
            </w:r>
            <w:r w:rsidRPr="00717F93">
              <w:t>(ИЗАВ не более 100), с оформлением проекта нормативов допустимых выбросов и согласование его в Компании</w:t>
            </w:r>
            <w:r w:rsidR="00094298" w:rsidRPr="00717F93">
              <w:t>.</w:t>
            </w:r>
          </w:p>
          <w:p w14:paraId="7447F4B6" w14:textId="77777777" w:rsidR="00361E17" w:rsidRPr="00717F93" w:rsidRDefault="00361E17" w:rsidP="00717F93">
            <w:pPr>
              <w:ind w:left="33" w:hanging="33"/>
              <w:contextualSpacing/>
              <w:jc w:val="both"/>
            </w:pPr>
          </w:p>
          <w:p w14:paraId="4B78F24F" w14:textId="48FAC1EE" w:rsidR="00B8470A" w:rsidRPr="00717F93" w:rsidRDefault="006D3838" w:rsidP="00717F93">
            <w:pPr>
              <w:ind w:left="33" w:hanging="33"/>
              <w:contextualSpacing/>
              <w:jc w:val="both"/>
            </w:pPr>
            <w:r w:rsidRPr="00717F93">
              <w:t xml:space="preserve">4.3.1.2. </w:t>
            </w:r>
            <w:r w:rsidR="00514F25" w:rsidRPr="00717F93">
              <w:t>В рамках разработки</w:t>
            </w:r>
            <w:r w:rsidR="00217DFD" w:rsidRPr="00717F93">
              <w:t xml:space="preserve"> Проектов </w:t>
            </w:r>
            <w:r w:rsidR="00514F25" w:rsidRPr="00717F93">
              <w:t xml:space="preserve">НДС требуется: </w:t>
            </w:r>
          </w:p>
          <w:p w14:paraId="10130048" w14:textId="21005EAF" w:rsidR="00CB0594" w:rsidRPr="00717F93" w:rsidRDefault="00CB0594" w:rsidP="00717F93">
            <w:pPr>
              <w:pStyle w:val="ab"/>
              <w:numPr>
                <w:ilvl w:val="0"/>
                <w:numId w:val="35"/>
              </w:numPr>
              <w:jc w:val="both"/>
            </w:pPr>
            <w:r w:rsidRPr="00717F93">
              <w:t>изучение проектной, технической документации на технологическое оборудование объекта негативного воздействия и имеющейся разрешительной документации (действующей инвентаризации, расчета НДС на планируемые изменения в перспективе (техническое перевооружение) и т</w:t>
            </w:r>
            <w:r w:rsidR="00094298" w:rsidRPr="00717F93">
              <w:t>.</w:t>
            </w:r>
            <w:r w:rsidRPr="00717F93">
              <w:t>д);</w:t>
            </w:r>
          </w:p>
          <w:p w14:paraId="43FE88B9" w14:textId="0DF0D408" w:rsidR="00CB0594" w:rsidRPr="00717F93" w:rsidRDefault="00CB0594" w:rsidP="00717F93">
            <w:pPr>
              <w:pStyle w:val="ab"/>
              <w:numPr>
                <w:ilvl w:val="0"/>
                <w:numId w:val="35"/>
              </w:numPr>
              <w:jc w:val="both"/>
            </w:pPr>
            <w:r w:rsidRPr="00717F93">
              <w:t xml:space="preserve">обследование объекта негативного воздействия </w:t>
            </w:r>
            <w:r w:rsidR="0038432A" w:rsidRPr="00717F93">
              <w:t xml:space="preserve">для </w:t>
            </w:r>
            <w:r w:rsidRPr="00717F93">
              <w:t>определения сооружений, технических устройств, оборудования, технологических или иных процессов, являющихся источниками образования сточных вод, обследование водоприемника сточных вод</w:t>
            </w:r>
            <w:r w:rsidR="00217DFD" w:rsidRPr="00717F93">
              <w:t xml:space="preserve"> (прудов-испарителей)</w:t>
            </w:r>
            <w:r w:rsidRPr="00717F93">
              <w:t>;</w:t>
            </w:r>
          </w:p>
          <w:p w14:paraId="47E86934" w14:textId="77777777" w:rsidR="00F13D2B" w:rsidRDefault="00F13D2B" w:rsidP="00F13D2B">
            <w:pPr>
              <w:pStyle w:val="ab"/>
              <w:numPr>
                <w:ilvl w:val="0"/>
                <w:numId w:val="35"/>
              </w:numPr>
              <w:jc w:val="both"/>
            </w:pPr>
            <w:r w:rsidRPr="00F13D2B">
              <w:t xml:space="preserve">анализ протоколов отбора проб сточных вод, образуемых на </w:t>
            </w:r>
          </w:p>
          <w:p w14:paraId="0C1E4325" w14:textId="62846DAD" w:rsidR="00CB0594" w:rsidRPr="00717F93" w:rsidRDefault="00F13D2B" w:rsidP="00F13D2B">
            <w:pPr>
              <w:pStyle w:val="ab"/>
              <w:jc w:val="both"/>
            </w:pPr>
            <w:r>
              <w:t>объ</w:t>
            </w:r>
            <w:r w:rsidRPr="00F13D2B">
              <w:t>екте, и сбрасываемых в пруды-испарители, а также проб сточной воды из водоприемника сточных вод (из прудов-испарителей)</w:t>
            </w:r>
            <w:r>
              <w:t xml:space="preserve"> </w:t>
            </w:r>
            <w:r w:rsidR="00CB0594" w:rsidRPr="00717F93">
              <w:t>разработка водохозяйственного баланса и расчет объемов образования сточных вод на производственном объекте;</w:t>
            </w:r>
          </w:p>
          <w:p w14:paraId="7D3895CF" w14:textId="29176044" w:rsidR="00CB0594" w:rsidRPr="00717F93" w:rsidRDefault="00CB0594" w:rsidP="00717F93">
            <w:pPr>
              <w:pStyle w:val="ab"/>
              <w:numPr>
                <w:ilvl w:val="0"/>
                <w:numId w:val="35"/>
              </w:numPr>
              <w:jc w:val="both"/>
            </w:pPr>
            <w:r w:rsidRPr="00717F93">
              <w:t xml:space="preserve">разработка </w:t>
            </w:r>
            <w:r w:rsidR="0038432A" w:rsidRPr="00717F93">
              <w:t>плана-графика контроля за соблюдением нормативов допустимых сбросов;</w:t>
            </w:r>
          </w:p>
          <w:p w14:paraId="4C1F5163" w14:textId="203C17E6" w:rsidR="00CB0594" w:rsidRPr="00717F93" w:rsidRDefault="0038432A" w:rsidP="00717F93">
            <w:pPr>
              <w:pStyle w:val="ab"/>
              <w:numPr>
                <w:ilvl w:val="0"/>
                <w:numId w:val="35"/>
              </w:numPr>
              <w:jc w:val="both"/>
            </w:pPr>
            <w:r w:rsidRPr="00717F93">
              <w:t>разработка плана мероприятий по охране окружающей среды от загрязнения сточными водами производственного объекта КТК-К»</w:t>
            </w:r>
            <w:r w:rsidR="006D3838" w:rsidRPr="00717F93">
              <w:t>.</w:t>
            </w:r>
          </w:p>
          <w:p w14:paraId="17A24A15" w14:textId="7166AED8" w:rsidR="00361E17" w:rsidRPr="00717F93" w:rsidRDefault="00361E17" w:rsidP="00717F93">
            <w:pPr>
              <w:ind w:left="33" w:hanging="33"/>
              <w:contextualSpacing/>
              <w:jc w:val="both"/>
            </w:pPr>
            <w:r w:rsidRPr="00717F93">
              <w:t xml:space="preserve"> </w:t>
            </w:r>
          </w:p>
          <w:p w14:paraId="779BB4D8" w14:textId="530726BA" w:rsidR="00361E17" w:rsidRPr="00717F93" w:rsidRDefault="006D3838" w:rsidP="00717F93">
            <w:pPr>
              <w:ind w:left="33" w:hanging="33"/>
              <w:contextualSpacing/>
              <w:jc w:val="both"/>
            </w:pPr>
            <w:r w:rsidRPr="00717F93">
              <w:t xml:space="preserve">4.3.1.3 </w:t>
            </w:r>
            <w:r w:rsidR="00361E17" w:rsidRPr="00717F93">
              <w:t>В объем работ</w:t>
            </w:r>
            <w:r w:rsidR="00514F25" w:rsidRPr="00717F93">
              <w:t xml:space="preserve"> по разработке проекта НДВ и НДС входит:</w:t>
            </w:r>
          </w:p>
          <w:p w14:paraId="6F81E7E6" w14:textId="30185DDD" w:rsidR="00361E17" w:rsidRPr="00717F93" w:rsidRDefault="006B7DB2" w:rsidP="00717F93">
            <w:pPr>
              <w:pStyle w:val="ab"/>
              <w:numPr>
                <w:ilvl w:val="0"/>
                <w:numId w:val="36"/>
              </w:numPr>
              <w:jc w:val="both"/>
            </w:pPr>
            <w:r w:rsidRPr="00717F93">
              <w:t xml:space="preserve">размещение проекта на портале, с последующим сопровождением при согласовании в уполномоченном органе, </w:t>
            </w:r>
          </w:p>
          <w:p w14:paraId="25FF539B" w14:textId="6FFCFEB1" w:rsidR="00361E17" w:rsidRPr="00717F93" w:rsidRDefault="006B7DB2" w:rsidP="00717F93">
            <w:pPr>
              <w:pStyle w:val="ab"/>
              <w:numPr>
                <w:ilvl w:val="0"/>
                <w:numId w:val="36"/>
              </w:numPr>
              <w:jc w:val="both"/>
            </w:pPr>
            <w:r w:rsidRPr="00717F93">
              <w:t xml:space="preserve">своевременное устранение замечаний, выданных экспертизой, </w:t>
            </w:r>
          </w:p>
          <w:p w14:paraId="380BCAC8" w14:textId="2F71D5EA" w:rsidR="006B7DB2" w:rsidRPr="00717F93" w:rsidRDefault="006D3838" w:rsidP="00717F93">
            <w:pPr>
              <w:pStyle w:val="ab"/>
              <w:numPr>
                <w:ilvl w:val="0"/>
                <w:numId w:val="36"/>
              </w:numPr>
              <w:jc w:val="both"/>
            </w:pPr>
            <w:r w:rsidRPr="00717F93">
              <w:t>п</w:t>
            </w:r>
            <w:r w:rsidR="00361E17" w:rsidRPr="00717F93">
              <w:t xml:space="preserve">одготовка </w:t>
            </w:r>
            <w:r w:rsidR="006B7DB2" w:rsidRPr="00717F93">
              <w:t>письм</w:t>
            </w:r>
            <w:r w:rsidR="00361E17" w:rsidRPr="00717F93">
              <w:t>а</w:t>
            </w:r>
            <w:r w:rsidR="006B7DB2" w:rsidRPr="00717F93">
              <w:t xml:space="preserve"> о согласовании даты про</w:t>
            </w:r>
            <w:r w:rsidR="00717F93">
              <w:t xml:space="preserve">ведения общественных слушаний </w:t>
            </w:r>
            <w:r w:rsidR="00361E17" w:rsidRPr="00717F93">
              <w:t xml:space="preserve">и </w:t>
            </w:r>
            <w:r w:rsidR="006B7DB2" w:rsidRPr="00717F93">
              <w:t>про</w:t>
            </w:r>
            <w:r w:rsidR="00361E17" w:rsidRPr="00717F93">
              <w:t>ведение общественного слушания</w:t>
            </w:r>
          </w:p>
          <w:p w14:paraId="4618DA92" w14:textId="38634D6E" w:rsidR="006B7DB2" w:rsidRPr="00717F93" w:rsidRDefault="006D3838" w:rsidP="00717F93">
            <w:pPr>
              <w:pStyle w:val="ab"/>
              <w:numPr>
                <w:ilvl w:val="0"/>
                <w:numId w:val="36"/>
              </w:numPr>
              <w:jc w:val="both"/>
            </w:pPr>
            <w:r w:rsidRPr="00717F93">
              <w:t>п</w:t>
            </w:r>
            <w:r w:rsidR="00361E17" w:rsidRPr="00717F93">
              <w:t>олучение разрешения на воздействие</w:t>
            </w:r>
            <w:r w:rsidR="00514F25" w:rsidRPr="00717F93">
              <w:t xml:space="preserve"> для </w:t>
            </w:r>
            <w:r w:rsidR="006B7DB2" w:rsidRPr="00717F93">
              <w:t xml:space="preserve">НПС </w:t>
            </w:r>
            <w:r w:rsidRPr="00717F93">
              <w:t>«</w:t>
            </w:r>
            <w:r w:rsidR="005B3264">
              <w:t>Тенгиз</w:t>
            </w:r>
            <w:r w:rsidRPr="00717F93">
              <w:t>» и НПС «Исатай».</w:t>
            </w:r>
          </w:p>
          <w:p w14:paraId="71582DBF" w14:textId="5EDFFA9C" w:rsidR="006B7DB2" w:rsidRDefault="006B7DB2" w:rsidP="00717F93">
            <w:pPr>
              <w:ind w:left="33" w:hanging="33"/>
              <w:contextualSpacing/>
              <w:jc w:val="both"/>
            </w:pPr>
          </w:p>
          <w:p w14:paraId="2DF730BB" w14:textId="4F3DB56A" w:rsidR="006B7DB2" w:rsidRPr="00361E17" w:rsidRDefault="006B7DB2" w:rsidP="00717F93">
            <w:pPr>
              <w:ind w:left="33" w:hanging="33"/>
              <w:contextualSpacing/>
              <w:jc w:val="both"/>
            </w:pPr>
            <w:r w:rsidRPr="00361E17">
              <w:t>4.4. Разработка</w:t>
            </w:r>
            <w:r w:rsidR="005F1208" w:rsidRPr="00361E17">
              <w:t xml:space="preserve"> и утверждение</w:t>
            </w:r>
            <w:r w:rsidR="00514F25">
              <w:t>,</w:t>
            </w:r>
            <w:r w:rsidRPr="00361E17">
              <w:t xml:space="preserve"> в соответствии с требованиями действующего санитарного законодательства</w:t>
            </w:r>
            <w:r w:rsidR="00514F25">
              <w:t>,</w:t>
            </w:r>
            <w:r w:rsidRPr="00361E17">
              <w:t xml:space="preserve"> проект</w:t>
            </w:r>
            <w:r w:rsidR="00514F25">
              <w:t>ов</w:t>
            </w:r>
            <w:r w:rsidR="005F1208" w:rsidRPr="00361E17">
              <w:t xml:space="preserve"> </w:t>
            </w:r>
            <w:r w:rsidRPr="00361E17">
              <w:t xml:space="preserve">санитарно-защитной зоны (далее – СЗЗ) по объектам АО «КТК-К» и установка </w:t>
            </w:r>
            <w:r w:rsidR="005F1208" w:rsidRPr="00361E17">
              <w:t xml:space="preserve">окончательного размера </w:t>
            </w:r>
            <w:r w:rsidRPr="00361E17">
              <w:t>СЗЗ для каждого объекта Компании:</w:t>
            </w:r>
          </w:p>
          <w:p w14:paraId="3701293E" w14:textId="77777777" w:rsidR="006B7DB2" w:rsidRPr="00361E17" w:rsidRDefault="006B7DB2" w:rsidP="00717F93">
            <w:pPr>
              <w:pStyle w:val="ab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361E17">
              <w:t>Жылыойский р-н, НПС «Тенгиз»</w:t>
            </w:r>
          </w:p>
          <w:p w14:paraId="4297F9ED" w14:textId="77777777" w:rsidR="006B7DB2" w:rsidRPr="00361E17" w:rsidRDefault="006B7DB2" w:rsidP="00717F93">
            <w:pPr>
              <w:pStyle w:val="ab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361E17">
              <w:t xml:space="preserve">г. Атырау, НПС «Атырау» </w:t>
            </w:r>
          </w:p>
          <w:p w14:paraId="5B5BE119" w14:textId="77777777" w:rsidR="006B7DB2" w:rsidRPr="00361E17" w:rsidRDefault="006B7DB2" w:rsidP="00717F93">
            <w:pPr>
              <w:pStyle w:val="ab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 w:rsidRPr="00361E17">
              <w:t xml:space="preserve">Исатайский р-н, НПС «Исатай» </w:t>
            </w:r>
          </w:p>
          <w:p w14:paraId="04FE9E07" w14:textId="6ED75A6A" w:rsidR="006B7DB2" w:rsidRPr="00361E17" w:rsidRDefault="006B7DB2" w:rsidP="00717F93">
            <w:pPr>
              <w:pStyle w:val="ab"/>
              <w:numPr>
                <w:ilvl w:val="0"/>
                <w:numId w:val="34"/>
              </w:numPr>
              <w:jc w:val="both"/>
            </w:pPr>
            <w:r w:rsidRPr="00361E17">
              <w:t>Курмангазинский р-н, НПС «Курмангазы»</w:t>
            </w:r>
          </w:p>
          <w:p w14:paraId="70ABEDBB" w14:textId="40C40009" w:rsidR="005F1208" w:rsidRPr="00361E17" w:rsidRDefault="005F1208" w:rsidP="00717F93">
            <w:pPr>
              <w:contextualSpacing/>
              <w:jc w:val="both"/>
            </w:pPr>
            <w:r w:rsidRPr="00361E17">
              <w:t>В состав работ по разработке, утверждению и установлению СЗЗ обязательно должн</w:t>
            </w:r>
            <w:r w:rsidR="00747DD9" w:rsidRPr="00361E17">
              <w:t>ы</w:t>
            </w:r>
            <w:r w:rsidRPr="00361E17">
              <w:t xml:space="preserve"> быть включен</w:t>
            </w:r>
            <w:r w:rsidR="00747DD9" w:rsidRPr="00361E17">
              <w:t>ы следующие работы</w:t>
            </w:r>
            <w:r w:rsidRPr="00361E17">
              <w:t>:</w:t>
            </w:r>
          </w:p>
          <w:p w14:paraId="3A424252" w14:textId="5507CB36" w:rsidR="00747DD9" w:rsidRDefault="00747DD9" w:rsidP="00717F93">
            <w:pPr>
              <w:pStyle w:val="ab"/>
              <w:numPr>
                <w:ilvl w:val="0"/>
                <w:numId w:val="37"/>
              </w:numPr>
              <w:jc w:val="both"/>
            </w:pPr>
            <w:r>
              <w:t xml:space="preserve">анализ </w:t>
            </w:r>
            <w:r w:rsidRPr="00214FDC">
              <w:t>проектн</w:t>
            </w:r>
            <w:r>
              <w:t>ой</w:t>
            </w:r>
            <w:r w:rsidRPr="00214FDC">
              <w:t>, техническ</w:t>
            </w:r>
            <w:r>
              <w:t>ой</w:t>
            </w:r>
            <w:r w:rsidRPr="00214FDC">
              <w:t xml:space="preserve"> документаци</w:t>
            </w:r>
            <w:r>
              <w:t>и</w:t>
            </w:r>
            <w:r w:rsidRPr="00214FDC">
              <w:t xml:space="preserve"> на технологическое оборудование и имеющуюся разрешительную документацию</w:t>
            </w:r>
            <w:r>
              <w:t>;</w:t>
            </w:r>
          </w:p>
          <w:p w14:paraId="58AC1EFB" w14:textId="05F35063" w:rsidR="00747DD9" w:rsidRPr="00361E17" w:rsidRDefault="00747DD9" w:rsidP="00717F93">
            <w:pPr>
              <w:pStyle w:val="ab"/>
              <w:numPr>
                <w:ilvl w:val="0"/>
                <w:numId w:val="37"/>
              </w:numPr>
              <w:jc w:val="both"/>
            </w:pPr>
            <w:r w:rsidRPr="00361E17">
              <w:t xml:space="preserve">провести натурное обследование территорий производственных площадок объектов </w:t>
            </w:r>
            <w:r w:rsidR="00B8470A" w:rsidRPr="00361E17">
              <w:t>Компании на</w:t>
            </w:r>
            <w:r w:rsidRPr="00361E17">
              <w:t xml:space="preserve"> предмет выявления источников химического, физического, биологического воздействия на среду обитания человека с проведением исследований (измерений) атмосферного воздуха, уровней физического и (ил</w:t>
            </w:r>
            <w:bookmarkStart w:id="1" w:name="_GoBack"/>
            <w:bookmarkEnd w:id="1"/>
            <w:r w:rsidRPr="00361E17">
              <w:t>и) биологического воздействия на атмосферный воздух;</w:t>
            </w:r>
          </w:p>
          <w:p w14:paraId="23D551C8" w14:textId="09630C28" w:rsidR="00747DD9" w:rsidRPr="00361E17" w:rsidRDefault="00747DD9" w:rsidP="00717F93">
            <w:pPr>
              <w:pStyle w:val="ab"/>
              <w:numPr>
                <w:ilvl w:val="0"/>
                <w:numId w:val="37"/>
              </w:numPr>
              <w:jc w:val="both"/>
            </w:pPr>
            <w:r w:rsidRPr="00361E17">
              <w:t xml:space="preserve">сформировать компьютерную базу данных о параметрах выбросов, провести расчеты уровня негативного химического, биологического, физического воздействия на среду обитания и здоровье человека и обосновать размеры границ санитарно-защитных зон производственных площадок </w:t>
            </w:r>
            <w:r w:rsidR="00B8470A" w:rsidRPr="00361E17">
              <w:t>в контурах,</w:t>
            </w:r>
            <w:r w:rsidRPr="00361E17">
              <w:t xml:space="preserve"> установленных СЗЗ путем с подтверждением натурными замерами и оценкой рисков для здоровья населения</w:t>
            </w:r>
          </w:p>
          <w:p w14:paraId="60B06F5B" w14:textId="2A1DB1D0" w:rsidR="006B7DB2" w:rsidRPr="00361E17" w:rsidRDefault="00747DD9" w:rsidP="00717F93">
            <w:pPr>
              <w:pStyle w:val="ab"/>
              <w:numPr>
                <w:ilvl w:val="0"/>
                <w:numId w:val="37"/>
              </w:numPr>
              <w:jc w:val="both"/>
            </w:pPr>
            <w:r w:rsidRPr="00361E17">
              <w:t>р</w:t>
            </w:r>
            <w:r w:rsidR="006B7DB2" w:rsidRPr="00361E17">
              <w:t>азраб</w:t>
            </w:r>
            <w:r w:rsidRPr="00361E17">
              <w:t>отка</w:t>
            </w:r>
            <w:r w:rsidR="006B7DB2" w:rsidRPr="00361E17">
              <w:t xml:space="preserve"> мероприяти</w:t>
            </w:r>
            <w:r w:rsidRPr="00361E17">
              <w:t>й</w:t>
            </w:r>
            <w:r w:rsidR="006B7DB2" w:rsidRPr="00361E17">
              <w:t xml:space="preserve"> по защите населения от воздействия выбросов вредных химических примесей в атмосферный воздух и физического воздействия</w:t>
            </w:r>
            <w:r w:rsidR="00B8470A" w:rsidRPr="00361E17">
              <w:t>;</w:t>
            </w:r>
          </w:p>
          <w:p w14:paraId="6BACF2E3" w14:textId="0DE955B3" w:rsidR="006B7DB2" w:rsidRPr="006D3838" w:rsidRDefault="00747DD9" w:rsidP="00717F93">
            <w:pPr>
              <w:pStyle w:val="ab"/>
              <w:numPr>
                <w:ilvl w:val="0"/>
                <w:numId w:val="37"/>
              </w:numPr>
              <w:jc w:val="both"/>
              <w:rPr>
                <w:color w:val="000000"/>
              </w:rPr>
            </w:pPr>
            <w:r w:rsidRPr="006D3838">
              <w:rPr>
                <w:color w:val="000000"/>
              </w:rPr>
              <w:t>п</w:t>
            </w:r>
            <w:r w:rsidR="006B7DB2" w:rsidRPr="006D3838">
              <w:rPr>
                <w:color w:val="000000"/>
                <w:sz w:val="23"/>
                <w:szCs w:val="23"/>
              </w:rPr>
              <w:t>ров</w:t>
            </w:r>
            <w:r w:rsidRPr="006D3838">
              <w:rPr>
                <w:color w:val="000000"/>
                <w:sz w:val="23"/>
                <w:szCs w:val="23"/>
              </w:rPr>
              <w:t>едение</w:t>
            </w:r>
            <w:r w:rsidR="006B7DB2" w:rsidRPr="006D3838">
              <w:rPr>
                <w:color w:val="000000"/>
                <w:sz w:val="23"/>
                <w:szCs w:val="23"/>
              </w:rPr>
              <w:t xml:space="preserve"> </w:t>
            </w:r>
            <w:r w:rsidR="006B7DB2" w:rsidRPr="006D3838">
              <w:rPr>
                <w:color w:val="000000"/>
              </w:rPr>
              <w:t>функционально</w:t>
            </w:r>
            <w:r w:rsidRPr="006D3838">
              <w:rPr>
                <w:color w:val="000000"/>
              </w:rPr>
              <w:t xml:space="preserve">го </w:t>
            </w:r>
            <w:r w:rsidR="006B7DB2" w:rsidRPr="006D3838">
              <w:rPr>
                <w:color w:val="000000"/>
              </w:rPr>
              <w:t>зонировани</w:t>
            </w:r>
            <w:r w:rsidRPr="006D3838">
              <w:rPr>
                <w:color w:val="000000"/>
              </w:rPr>
              <w:t>я</w:t>
            </w:r>
            <w:r w:rsidR="006B7DB2" w:rsidRPr="006D3838">
              <w:rPr>
                <w:color w:val="000000"/>
              </w:rPr>
              <w:t xml:space="preserve"> территории СЗЗ и режим использования различных зон</w:t>
            </w:r>
            <w:r w:rsidRPr="006D3838">
              <w:rPr>
                <w:color w:val="000000"/>
              </w:rPr>
              <w:t xml:space="preserve"> СЗЗ</w:t>
            </w:r>
            <w:r w:rsidR="00B8470A" w:rsidRPr="006D3838">
              <w:rPr>
                <w:color w:val="000000"/>
              </w:rPr>
              <w:t>;</w:t>
            </w:r>
          </w:p>
          <w:p w14:paraId="438901E2" w14:textId="70299EFB" w:rsidR="00B8470A" w:rsidRPr="006D3838" w:rsidRDefault="00B8470A" w:rsidP="00717F93">
            <w:pPr>
              <w:pStyle w:val="ab"/>
              <w:numPr>
                <w:ilvl w:val="0"/>
                <w:numId w:val="37"/>
              </w:numPr>
              <w:jc w:val="both"/>
              <w:rPr>
                <w:color w:val="000000"/>
              </w:rPr>
            </w:pPr>
            <w:r w:rsidRPr="00214FDC">
              <w:t xml:space="preserve">в соответствии с </w:t>
            </w:r>
            <w:r>
              <w:t xml:space="preserve">утвержденным </w:t>
            </w:r>
            <w:r w:rsidRPr="00214FDC">
              <w:t>проект</w:t>
            </w:r>
            <w:r>
              <w:t xml:space="preserve">ом </w:t>
            </w:r>
            <w:r w:rsidRPr="00214FDC">
              <w:t>СЗЗ, п</w:t>
            </w:r>
            <w:r w:rsidRPr="006D3838">
              <w:rPr>
                <w:bCs/>
              </w:rPr>
              <w:t>ровести геодезические и картографические работы для установки СЗЗ</w:t>
            </w:r>
          </w:p>
          <w:p w14:paraId="64EEDFD4" w14:textId="2D0B741C" w:rsidR="006B7DB2" w:rsidRPr="006D3838" w:rsidRDefault="00747DD9" w:rsidP="00717F93">
            <w:pPr>
              <w:pStyle w:val="ab"/>
              <w:numPr>
                <w:ilvl w:val="0"/>
                <w:numId w:val="37"/>
              </w:numPr>
              <w:jc w:val="both"/>
              <w:rPr>
                <w:color w:val="000000"/>
              </w:rPr>
            </w:pPr>
            <w:r w:rsidRPr="006D3838">
              <w:rPr>
                <w:color w:val="000000"/>
              </w:rPr>
              <w:t>с</w:t>
            </w:r>
            <w:r w:rsidR="006B7DB2" w:rsidRPr="006D3838">
              <w:rPr>
                <w:color w:val="000000"/>
              </w:rPr>
              <w:t>огласова</w:t>
            </w:r>
            <w:r w:rsidRPr="006D3838">
              <w:rPr>
                <w:color w:val="000000"/>
              </w:rPr>
              <w:t>ние и утверждение</w:t>
            </w:r>
            <w:r w:rsidR="006B7DB2" w:rsidRPr="006D3838">
              <w:rPr>
                <w:color w:val="000000"/>
              </w:rPr>
              <w:t xml:space="preserve"> проекта </w:t>
            </w:r>
            <w:r w:rsidRPr="006D3838">
              <w:rPr>
                <w:color w:val="000000"/>
              </w:rPr>
              <w:t xml:space="preserve">в специально уполномоченных </w:t>
            </w:r>
            <w:r w:rsidR="006B7DB2" w:rsidRPr="006D3838">
              <w:rPr>
                <w:color w:val="000000"/>
              </w:rPr>
              <w:t>государственных органах</w:t>
            </w:r>
            <w:r w:rsidRPr="006D3838">
              <w:rPr>
                <w:color w:val="000000"/>
              </w:rPr>
              <w:t xml:space="preserve"> установленным порядком.</w:t>
            </w:r>
          </w:p>
          <w:p w14:paraId="6517CFB7" w14:textId="3FE32E1B" w:rsidR="009D0435" w:rsidRDefault="009D0435" w:rsidP="00717F93">
            <w:pPr>
              <w:ind w:left="33" w:hanging="33"/>
              <w:contextualSpacing/>
              <w:jc w:val="both"/>
              <w:rPr>
                <w:color w:val="000000"/>
              </w:rPr>
            </w:pPr>
          </w:p>
          <w:p w14:paraId="04399C5F" w14:textId="3369B02B" w:rsidR="00AF6A87" w:rsidRPr="00717F93" w:rsidRDefault="00F01AF9" w:rsidP="00717F93">
            <w:pPr>
              <w:ind w:left="33" w:hanging="33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="00514F2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. Корректировка и утверждение Паспортов отходов (на опасные и неопасные отходы) АО «КТК-К» и размещение паспортов опасных отходов на портале Министерства экологии и природных ресурсов </w:t>
            </w:r>
            <w:r w:rsidR="00717F93">
              <w:rPr>
                <w:color w:val="000000"/>
              </w:rPr>
              <w:t>Республики Казахстан</w:t>
            </w:r>
            <w:r>
              <w:rPr>
                <w:color w:val="000000"/>
              </w:rPr>
              <w:t>.</w:t>
            </w:r>
            <w:r w:rsidRPr="00F01AF9">
              <w:rPr>
                <w:color w:val="000000"/>
              </w:rPr>
              <w:t xml:space="preserve"> </w:t>
            </w:r>
          </w:p>
        </w:tc>
      </w:tr>
      <w:tr w:rsidR="00933205" w:rsidRPr="00C41AEE" w14:paraId="6FCB049F" w14:textId="77777777" w:rsidTr="00A4543A">
        <w:trPr>
          <w:trHeight w:val="76"/>
        </w:trPr>
        <w:tc>
          <w:tcPr>
            <w:tcW w:w="568" w:type="dxa"/>
          </w:tcPr>
          <w:p w14:paraId="655B363E" w14:textId="3B71B0C5" w:rsidR="00933205" w:rsidRPr="00C41AEE" w:rsidRDefault="00224134" w:rsidP="00717F9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  <w:r w:rsidR="00BF11C0" w:rsidRPr="00C41AEE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773CDC5C" w14:textId="77777777" w:rsidR="00070042" w:rsidRPr="00C41AEE" w:rsidRDefault="00070042" w:rsidP="00717F93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C41AEE">
              <w:rPr>
                <w:bCs/>
                <w:color w:val="000000"/>
              </w:rPr>
              <w:t xml:space="preserve">Сроки оказания услуг </w:t>
            </w:r>
          </w:p>
          <w:p w14:paraId="74DEBA0B" w14:textId="77777777" w:rsidR="00933205" w:rsidRPr="00C41AEE" w:rsidRDefault="00933205" w:rsidP="00717F93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7796" w:type="dxa"/>
          </w:tcPr>
          <w:p w14:paraId="26640A1D" w14:textId="317435F5" w:rsidR="00D84925" w:rsidRPr="00D84925" w:rsidRDefault="00D84925" w:rsidP="00717F93">
            <w:pPr>
              <w:ind w:left="33" w:hanging="33"/>
              <w:contextualSpacing/>
              <w:jc w:val="both"/>
            </w:pPr>
            <w:r w:rsidRPr="00D84925">
              <w:t>5</w:t>
            </w:r>
            <w:r>
              <w:t>.1 Срок действия Договора с 01.01.2024 по 01.03.2025 года.</w:t>
            </w:r>
          </w:p>
          <w:p w14:paraId="3A4F8D8A" w14:textId="01B95F79" w:rsidR="00865627" w:rsidRDefault="00562249" w:rsidP="00717F93">
            <w:pPr>
              <w:ind w:left="33" w:hanging="33"/>
              <w:contextualSpacing/>
              <w:jc w:val="both"/>
            </w:pPr>
            <w:r>
              <w:t>5.</w:t>
            </w:r>
            <w:r w:rsidR="00D84925">
              <w:t>2</w:t>
            </w:r>
            <w:r>
              <w:t xml:space="preserve"> </w:t>
            </w:r>
            <w:r w:rsidR="00865627">
              <w:t xml:space="preserve">Срок оказания услуг по п.4.1. </w:t>
            </w:r>
            <w:r w:rsidR="00865627" w:rsidRPr="00AF6A87">
              <w:t xml:space="preserve">Подготовка </w:t>
            </w:r>
            <w:r w:rsidR="00865627">
              <w:t xml:space="preserve">и предоставления </w:t>
            </w:r>
            <w:r w:rsidR="00865627" w:rsidRPr="00AF6A87">
              <w:t>квартальных</w:t>
            </w:r>
            <w:r w:rsidR="00865627">
              <w:t>, годовых</w:t>
            </w:r>
            <w:r w:rsidR="00865627" w:rsidRPr="00AF6A87">
              <w:t xml:space="preserve"> отчетов</w:t>
            </w:r>
            <w:r w:rsidR="00865627">
              <w:t>, информации и сведений</w:t>
            </w:r>
            <w:r w:rsidR="00865627" w:rsidRPr="00AF6A87">
              <w:t xml:space="preserve"> для природоохранных органов</w:t>
            </w:r>
            <w:r w:rsidR="00865627">
              <w:t xml:space="preserve">, </w:t>
            </w:r>
            <w:r w:rsidR="007F07BD" w:rsidRPr="000D7378">
              <w:t>формирование</w:t>
            </w:r>
            <w:r w:rsidR="00865627" w:rsidRPr="000D7378">
              <w:t xml:space="preserve"> отчетов в электронном формате на порталах, а также сопровождение согласования отчетности в природоохранных органах</w:t>
            </w:r>
            <w:r w:rsidR="00865627">
              <w:t xml:space="preserve"> не позднее </w:t>
            </w:r>
            <w:r w:rsidR="007F07BD">
              <w:t>установленных сроков сдачи отчетности в соответствии с действующим Экологическим кодексом РК.</w:t>
            </w:r>
            <w:r w:rsidR="00865627">
              <w:t xml:space="preserve"> </w:t>
            </w:r>
          </w:p>
          <w:p w14:paraId="252AA364" w14:textId="1F2A712C" w:rsidR="003F58D3" w:rsidRPr="00717F93" w:rsidRDefault="00562249" w:rsidP="00D84925">
            <w:pPr>
              <w:ind w:left="33" w:hanging="33"/>
              <w:contextualSpacing/>
              <w:jc w:val="both"/>
            </w:pPr>
            <w:r>
              <w:t>5.</w:t>
            </w:r>
            <w:r w:rsidR="00D84925">
              <w:t>3</w:t>
            </w:r>
            <w:r>
              <w:t xml:space="preserve"> </w:t>
            </w:r>
            <w:r w:rsidR="00865627">
              <w:t>Срок оказания услуг по п.4.3 Технического задания «Р</w:t>
            </w:r>
            <w:r w:rsidR="00865627" w:rsidRPr="00AF6A87">
              <w:t>азработка и корректировка нормативной природоохранной документации, получение согласований, разрешений в природоохранных и иных органах в соответствии с требованиями законодательства</w:t>
            </w:r>
            <w:r w:rsidR="00865627">
              <w:t>» не позднее 30.06.2024 года.</w:t>
            </w:r>
          </w:p>
        </w:tc>
      </w:tr>
      <w:tr w:rsidR="007F07BD" w:rsidRPr="00C41AEE" w14:paraId="1AB2EE7B" w14:textId="77777777" w:rsidTr="00BC1025">
        <w:trPr>
          <w:trHeight w:val="557"/>
        </w:trPr>
        <w:tc>
          <w:tcPr>
            <w:tcW w:w="568" w:type="dxa"/>
          </w:tcPr>
          <w:p w14:paraId="5A7D4B09" w14:textId="20EE2C6E" w:rsidR="007F07BD" w:rsidRPr="00C41AEE" w:rsidRDefault="00562249" w:rsidP="00717F9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F07BD" w:rsidRPr="00C41AEE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13B47B1A" w14:textId="347BACFE" w:rsidR="007F07BD" w:rsidRPr="00C41AEE" w:rsidRDefault="007F07BD" w:rsidP="00717F93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9B7A21">
              <w:t xml:space="preserve">Исходные данные для оказания услуг </w:t>
            </w:r>
          </w:p>
        </w:tc>
        <w:tc>
          <w:tcPr>
            <w:tcW w:w="7796" w:type="dxa"/>
          </w:tcPr>
          <w:p w14:paraId="66A673BC" w14:textId="3895F32E" w:rsidR="007F07BD" w:rsidRPr="00C41AEE" w:rsidRDefault="007F07BD" w:rsidP="00717F93">
            <w:pPr>
              <w:autoSpaceDE w:val="0"/>
              <w:autoSpaceDN w:val="0"/>
              <w:adjustRightInd w:val="0"/>
              <w:ind w:left="62"/>
              <w:contextualSpacing/>
              <w:jc w:val="both"/>
              <w:rPr>
                <w:color w:val="000000"/>
              </w:rPr>
            </w:pPr>
            <w:r w:rsidRPr="009B7A21">
              <w:t>Подрядчик получает от Заказчика документа</w:t>
            </w:r>
            <w:r w:rsidR="00717F93">
              <w:t>цию по запросу для формирования</w:t>
            </w:r>
            <w:r w:rsidRPr="009B7A21">
              <w:t xml:space="preserve"> исходных  данных  для разработки природоохранной документации в соответствии с целью закупки.  </w:t>
            </w:r>
          </w:p>
        </w:tc>
      </w:tr>
      <w:tr w:rsidR="00070042" w:rsidRPr="00C41AEE" w14:paraId="604D3C79" w14:textId="77777777" w:rsidTr="00A4543A">
        <w:trPr>
          <w:trHeight w:val="592"/>
        </w:trPr>
        <w:tc>
          <w:tcPr>
            <w:tcW w:w="568" w:type="dxa"/>
          </w:tcPr>
          <w:p w14:paraId="5D73AFD6" w14:textId="5408017D" w:rsidR="00070042" w:rsidRPr="00C41AEE" w:rsidRDefault="00562249" w:rsidP="00717F9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F11C0" w:rsidRPr="00C41AEE"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14:paraId="3A2D85B3" w14:textId="37370233" w:rsidR="00070042" w:rsidRPr="00C41AEE" w:rsidRDefault="007F07BD" w:rsidP="00717F93">
            <w:pPr>
              <w:autoSpaceDE w:val="0"/>
              <w:autoSpaceDN w:val="0"/>
              <w:adjustRightInd w:val="0"/>
              <w:contextualSpacing/>
            </w:pPr>
            <w:r w:rsidRPr="009B7A21">
              <w:rPr>
                <w:color w:val="333333"/>
              </w:rPr>
              <w:t>Требования к качеству работ (услуг)</w:t>
            </w:r>
          </w:p>
        </w:tc>
        <w:tc>
          <w:tcPr>
            <w:tcW w:w="7796" w:type="dxa"/>
          </w:tcPr>
          <w:p w14:paraId="12032589" w14:textId="4B11AC20" w:rsidR="007F07BD" w:rsidRPr="009B7A21" w:rsidRDefault="00562249" w:rsidP="00717F93">
            <w:pPr>
              <w:ind w:right="-18"/>
              <w:contextualSpacing/>
              <w:jc w:val="both"/>
            </w:pPr>
            <w:r>
              <w:t>7</w:t>
            </w:r>
            <w:r w:rsidR="007F07BD" w:rsidRPr="009B7A21">
              <w:t xml:space="preserve">.1 Исполнитель гарантирует выполнение работ в соответствии с требованиями действующего законодательства. </w:t>
            </w:r>
          </w:p>
          <w:p w14:paraId="1DC3C0EE" w14:textId="60CB37A5" w:rsidR="007F07BD" w:rsidRPr="009B7A21" w:rsidRDefault="00562249" w:rsidP="00717F93">
            <w:pPr>
              <w:ind w:right="-18"/>
              <w:contextualSpacing/>
              <w:jc w:val="both"/>
            </w:pPr>
            <w:r>
              <w:t>7</w:t>
            </w:r>
            <w:r w:rsidR="007F07BD" w:rsidRPr="009B7A21">
              <w:t xml:space="preserve">.2 Исполнитель для оказания услуг использует </w:t>
            </w:r>
            <w:r w:rsidR="007F07BD">
              <w:t>сертифицированное программное обеспечение.</w:t>
            </w:r>
            <w:r w:rsidR="007F07BD" w:rsidRPr="009B7A21">
              <w:t xml:space="preserve"> </w:t>
            </w:r>
          </w:p>
          <w:p w14:paraId="79CD1ADD" w14:textId="4CB7F782" w:rsidR="007F07BD" w:rsidRPr="009B7A21" w:rsidRDefault="00562249" w:rsidP="00717F93">
            <w:pPr>
              <w:ind w:right="-18"/>
              <w:contextualSpacing/>
              <w:jc w:val="both"/>
            </w:pPr>
            <w:r>
              <w:t>7</w:t>
            </w:r>
            <w:r w:rsidR="007F07BD" w:rsidRPr="009B7A21">
              <w:t xml:space="preserve">.3 Исполнитель гарантирует устранение </w:t>
            </w:r>
            <w:r w:rsidR="007F07BD">
              <w:t xml:space="preserve">ошибок и недочетов в документах, </w:t>
            </w:r>
            <w:r w:rsidR="007F07BD" w:rsidRPr="009B7A21">
              <w:t>материалах</w:t>
            </w:r>
            <w:r w:rsidR="007F07BD">
              <w:t xml:space="preserve"> и отчетах</w:t>
            </w:r>
            <w:r w:rsidR="007F07BD" w:rsidRPr="009B7A21">
              <w:t xml:space="preserve">.  </w:t>
            </w:r>
          </w:p>
          <w:p w14:paraId="4C8C7729" w14:textId="7E51A5BA" w:rsidR="007F07BD" w:rsidRPr="009B7A21" w:rsidRDefault="00562249" w:rsidP="00717F93">
            <w:pPr>
              <w:ind w:right="-18"/>
              <w:contextualSpacing/>
              <w:jc w:val="both"/>
            </w:pPr>
            <w:r>
              <w:t>7</w:t>
            </w:r>
            <w:r w:rsidR="007F07BD" w:rsidRPr="009B7A21">
              <w:t>.4 Все дополнительные расходы в сторонних организациях (получение справок, экспертных заключений, и др.) осуществляются Исполнителе</w:t>
            </w:r>
            <w:r w:rsidR="000824E0">
              <w:t>м самостоятельно и за свой счет.</w:t>
            </w:r>
          </w:p>
          <w:p w14:paraId="7F6EFF83" w14:textId="44B294CC" w:rsidR="00070042" w:rsidRPr="00C41AEE" w:rsidRDefault="00070042" w:rsidP="00717F93">
            <w:pPr>
              <w:contextualSpacing/>
              <w:jc w:val="both"/>
              <w:rPr>
                <w:color w:val="000000"/>
              </w:rPr>
            </w:pPr>
          </w:p>
        </w:tc>
      </w:tr>
      <w:tr w:rsidR="00992928" w:rsidRPr="00C41AEE" w14:paraId="0524530B" w14:textId="77777777" w:rsidTr="00A4543A">
        <w:tc>
          <w:tcPr>
            <w:tcW w:w="568" w:type="dxa"/>
            <w:tcBorders>
              <w:bottom w:val="single" w:sz="4" w:space="0" w:color="auto"/>
            </w:tcBorders>
          </w:tcPr>
          <w:p w14:paraId="0E15DFC7" w14:textId="0E0F5EC1" w:rsidR="00992928" w:rsidRPr="00C41AEE" w:rsidRDefault="00562249" w:rsidP="00717F9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F11C0" w:rsidRPr="00C41AEE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368565" w14:textId="77777777" w:rsidR="00992928" w:rsidRPr="00C41AEE" w:rsidRDefault="00992928" w:rsidP="00717F93">
            <w:pPr>
              <w:autoSpaceDE w:val="0"/>
              <w:autoSpaceDN w:val="0"/>
              <w:adjustRightInd w:val="0"/>
              <w:contextualSpacing/>
            </w:pPr>
            <w:r w:rsidRPr="00C41AEE">
              <w:t xml:space="preserve">Требования к </w:t>
            </w:r>
            <w:r w:rsidR="00551113" w:rsidRPr="00C41AEE">
              <w:t>Исполнителю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93674A8" w14:textId="7891B3FE" w:rsidR="007F07BD" w:rsidRPr="009B7A21" w:rsidRDefault="00562249" w:rsidP="00717F93">
            <w:pPr>
              <w:ind w:right="-18"/>
              <w:contextualSpacing/>
              <w:jc w:val="both"/>
            </w:pPr>
            <w:r>
              <w:t>8</w:t>
            </w:r>
            <w:r w:rsidR="007F07BD" w:rsidRPr="009B7A21">
              <w:t>.1 Участник должен представить информацию о соответствующих технических средствах и программном обеспечении для оказания услуг;</w:t>
            </w:r>
          </w:p>
          <w:p w14:paraId="69264671" w14:textId="21CD3367" w:rsidR="007F07BD" w:rsidRPr="009B7A21" w:rsidRDefault="00562249" w:rsidP="00717F93">
            <w:pPr>
              <w:ind w:right="-18"/>
              <w:contextualSpacing/>
              <w:jc w:val="both"/>
            </w:pPr>
            <w:r>
              <w:t>8</w:t>
            </w:r>
            <w:r w:rsidR="007F07BD" w:rsidRPr="009B7A21">
              <w:t>.2 Участник должен представить информацию о соответствующих трудовых ресурсах, профессиональной компетентности для оказания услуг, являющихся предметом закупки;</w:t>
            </w:r>
          </w:p>
          <w:p w14:paraId="7C694F17" w14:textId="560EDB08" w:rsidR="007F07BD" w:rsidRPr="009B7A21" w:rsidRDefault="00562249" w:rsidP="00717F93">
            <w:pPr>
              <w:ind w:right="-18"/>
              <w:contextualSpacing/>
              <w:jc w:val="both"/>
            </w:pPr>
            <w:r>
              <w:t>8</w:t>
            </w:r>
            <w:r w:rsidR="007F07BD" w:rsidRPr="009B7A21">
              <w:t>.3 Участник должен обладать опытом в области разработки и согласования природоохранной документации (подтверждается победителем закупки: справкой участника закупки о наличии такого опыта,</w:t>
            </w:r>
            <w:r>
              <w:t xml:space="preserve"> с</w:t>
            </w:r>
            <w:r w:rsidR="007F07BD" w:rsidRPr="009B7A21">
              <w:t xml:space="preserve"> приложением отзывов);</w:t>
            </w:r>
          </w:p>
          <w:p w14:paraId="6F0C10BA" w14:textId="34619D82" w:rsidR="007F07BD" w:rsidRPr="009B7A21" w:rsidRDefault="00562249" w:rsidP="00717F93">
            <w:pPr>
              <w:ind w:right="-18"/>
              <w:contextualSpacing/>
              <w:jc w:val="both"/>
            </w:pPr>
            <w:r>
              <w:t>8</w:t>
            </w:r>
            <w:r w:rsidR="007F07BD" w:rsidRPr="009B7A21">
              <w:t>.4 Участник должен представить отзывы по выполненным договорам на аналогичные работы;</w:t>
            </w:r>
          </w:p>
          <w:p w14:paraId="3CEA94A6" w14:textId="63917789" w:rsidR="007F07BD" w:rsidRPr="009B7A21" w:rsidRDefault="00562249" w:rsidP="00717F93">
            <w:pPr>
              <w:ind w:right="-18"/>
              <w:contextualSpacing/>
              <w:jc w:val="both"/>
            </w:pPr>
            <w:r>
              <w:t>8</w:t>
            </w:r>
            <w:r w:rsidR="007F07BD" w:rsidRPr="009B7A21">
              <w:t>.5 Участник должен представить перечень выполненных аналогичных услуг за последние 2 года.</w:t>
            </w:r>
          </w:p>
          <w:p w14:paraId="37A9B8D3" w14:textId="6F24935E" w:rsidR="00CE0255" w:rsidRPr="00C41AEE" w:rsidRDefault="00CE0255" w:rsidP="00717F93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7F07BD" w:rsidRPr="00C41AEE" w14:paraId="6FACC1EF" w14:textId="77777777" w:rsidTr="00A4543A">
        <w:trPr>
          <w:trHeight w:val="1132"/>
        </w:trPr>
        <w:tc>
          <w:tcPr>
            <w:tcW w:w="568" w:type="dxa"/>
            <w:tcBorders>
              <w:bottom w:val="single" w:sz="4" w:space="0" w:color="auto"/>
            </w:tcBorders>
          </w:tcPr>
          <w:p w14:paraId="5D927F0C" w14:textId="573702F2" w:rsidR="007F07BD" w:rsidRPr="00C41AEE" w:rsidRDefault="00562249" w:rsidP="00717F93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F07BD" w:rsidRPr="00C41AEE"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20D616" w14:textId="6EEBCDF2" w:rsidR="007F07BD" w:rsidRPr="00C41AEE" w:rsidRDefault="007F07BD" w:rsidP="00717F93">
            <w:pPr>
              <w:autoSpaceDE w:val="0"/>
              <w:autoSpaceDN w:val="0"/>
              <w:adjustRightInd w:val="0"/>
              <w:contextualSpacing/>
            </w:pPr>
            <w:r w:rsidRPr="009B7A21">
              <w:t>Результат оказанных услуг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6A66F245" w14:textId="128F0C83" w:rsidR="007F07BD" w:rsidRPr="007F580B" w:rsidRDefault="00562249" w:rsidP="00717F93">
            <w:pPr>
              <w:ind w:right="-18"/>
              <w:contextualSpacing/>
              <w:jc w:val="both"/>
            </w:pPr>
            <w:r>
              <w:t xml:space="preserve">9.1 </w:t>
            </w:r>
            <w:r w:rsidR="007F07BD" w:rsidRPr="007F580B">
              <w:t xml:space="preserve">Исполнитель представляет отчетные документы на электронном и бумажном носителях. </w:t>
            </w:r>
          </w:p>
          <w:p w14:paraId="0A692E51" w14:textId="51ADDA26" w:rsidR="007F07BD" w:rsidRPr="007F580B" w:rsidRDefault="00562249" w:rsidP="00717F93">
            <w:pPr>
              <w:ind w:right="-18"/>
              <w:contextualSpacing/>
              <w:jc w:val="both"/>
            </w:pPr>
            <w:r>
              <w:t xml:space="preserve">9.2 </w:t>
            </w:r>
            <w:r w:rsidR="007F07BD" w:rsidRPr="007F580B">
              <w:t>На бумажном носителе отчетные документы оформляются в цветном исполнении с колонтитулами «Название документации», со сквозной нумерацией страниц, брошюруются пластиковыми пружинами в 2 экземплярах.</w:t>
            </w:r>
          </w:p>
          <w:p w14:paraId="00228676" w14:textId="1BCC0057" w:rsidR="007F07BD" w:rsidRPr="009B7A21" w:rsidRDefault="00562249" w:rsidP="00717F93">
            <w:pPr>
              <w:ind w:right="-18"/>
              <w:contextualSpacing/>
              <w:jc w:val="both"/>
            </w:pPr>
            <w:r>
              <w:t xml:space="preserve">9.3 </w:t>
            </w:r>
            <w:r w:rsidR="007F07BD" w:rsidRPr="009B7A21">
              <w:t xml:space="preserve">На электронном носителе (флешка) - в количестве 1 экземпляра. </w:t>
            </w:r>
          </w:p>
          <w:p w14:paraId="478D16B6" w14:textId="33E605B6" w:rsidR="007F07BD" w:rsidRPr="009B7A21" w:rsidRDefault="00562249" w:rsidP="00717F93">
            <w:pPr>
              <w:ind w:right="-18"/>
              <w:contextualSpacing/>
              <w:jc w:val="both"/>
            </w:pPr>
            <w:r>
              <w:t xml:space="preserve">9.4 </w:t>
            </w:r>
            <w:r w:rsidR="007F07BD" w:rsidRPr="009B7A21">
              <w:t>При использовании специализированного программного обеспечения предоставляется файл предприятия из базы данных программного</w:t>
            </w:r>
            <w:r w:rsidR="007F07BD">
              <w:t xml:space="preserve"> обеспечения</w:t>
            </w:r>
            <w:r w:rsidR="007F07BD" w:rsidRPr="009B7A21">
              <w:t>.</w:t>
            </w:r>
          </w:p>
          <w:p w14:paraId="0AAD26A7" w14:textId="4029A2EE" w:rsidR="007F07BD" w:rsidRPr="007F580B" w:rsidRDefault="00562249" w:rsidP="00717F93">
            <w:pPr>
              <w:ind w:right="-18"/>
              <w:contextualSpacing/>
              <w:jc w:val="both"/>
            </w:pPr>
            <w:r>
              <w:t xml:space="preserve">9.5 </w:t>
            </w:r>
            <w:r w:rsidR="007F07BD" w:rsidRPr="009B7A21">
              <w:t xml:space="preserve">При оказании услуги посредством </w:t>
            </w:r>
            <w:r w:rsidR="00224134">
              <w:t xml:space="preserve">экологического портала </w:t>
            </w:r>
            <w:r w:rsidR="007F07BD" w:rsidRPr="009B7A21">
              <w:t>с использованием электронной цифровой подписи предоставления бумажного и электронного носителей не требуется.</w:t>
            </w:r>
          </w:p>
          <w:p w14:paraId="3982F2E3" w14:textId="6748AECE" w:rsidR="007F07BD" w:rsidRPr="00C41AEE" w:rsidRDefault="007F07BD" w:rsidP="00717F93">
            <w:pPr>
              <w:contextualSpacing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AA121B" w:rsidRPr="00947BC7" w14:paraId="0FC6C660" w14:textId="77777777" w:rsidTr="00D84925">
        <w:trPr>
          <w:trHeight w:val="70"/>
        </w:trPr>
        <w:tc>
          <w:tcPr>
            <w:tcW w:w="10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8D500" w14:textId="77777777" w:rsidR="00AA121B" w:rsidRPr="00C41AEE" w:rsidRDefault="00AA121B" w:rsidP="00717F93">
            <w:pPr>
              <w:contextualSpacing/>
              <w:jc w:val="both"/>
            </w:pPr>
          </w:p>
          <w:p w14:paraId="0C1DB6E6" w14:textId="092BA38D" w:rsidR="00AA121B" w:rsidRPr="00830821" w:rsidRDefault="00AA121B" w:rsidP="00717F93">
            <w:pPr>
              <w:tabs>
                <w:tab w:val="left" w:pos="4158"/>
              </w:tabs>
              <w:contextualSpacing/>
            </w:pPr>
          </w:p>
        </w:tc>
      </w:tr>
    </w:tbl>
    <w:p w14:paraId="0C287AC7" w14:textId="77777777" w:rsidR="00CC3147" w:rsidRDefault="00CC3147" w:rsidP="00D84925">
      <w:pPr>
        <w:spacing w:line="276" w:lineRule="auto"/>
        <w:ind w:left="33" w:hanging="33"/>
        <w:jc w:val="both"/>
      </w:pPr>
    </w:p>
    <w:sectPr w:rsidR="00CC3147" w:rsidSect="00830821">
      <w:footnotePr>
        <w:numFmt w:val="chicago"/>
      </w:footnotePr>
      <w:type w:val="continuous"/>
      <w:pgSz w:w="11906" w:h="16838"/>
      <w:pgMar w:top="851" w:right="70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5266B" w14:textId="77777777" w:rsidR="00A909E5" w:rsidRDefault="00A909E5" w:rsidP="00082A93">
      <w:r>
        <w:separator/>
      </w:r>
    </w:p>
  </w:endnote>
  <w:endnote w:type="continuationSeparator" w:id="0">
    <w:p w14:paraId="762FAF90" w14:textId="77777777" w:rsidR="00A909E5" w:rsidRDefault="00A909E5" w:rsidP="0008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71C8B" w14:textId="77777777" w:rsidR="00A909E5" w:rsidRDefault="00A909E5" w:rsidP="00082A93">
      <w:r>
        <w:separator/>
      </w:r>
    </w:p>
  </w:footnote>
  <w:footnote w:type="continuationSeparator" w:id="0">
    <w:p w14:paraId="1135ADF5" w14:textId="77777777" w:rsidR="00A909E5" w:rsidRDefault="00A909E5" w:rsidP="0008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415"/>
    <w:multiLevelType w:val="hybridMultilevel"/>
    <w:tmpl w:val="2A567C7A"/>
    <w:lvl w:ilvl="0" w:tplc="DF02D5FE">
      <w:start w:val="1"/>
      <w:numFmt w:val="decimal"/>
      <w:lvlText w:val="1.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151"/>
    <w:multiLevelType w:val="hybridMultilevel"/>
    <w:tmpl w:val="66809C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96269"/>
    <w:multiLevelType w:val="hybridMultilevel"/>
    <w:tmpl w:val="46D60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5940"/>
    <w:multiLevelType w:val="hybridMultilevel"/>
    <w:tmpl w:val="AF968448"/>
    <w:lvl w:ilvl="0" w:tplc="9DF68E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9552BFE"/>
    <w:multiLevelType w:val="hybridMultilevel"/>
    <w:tmpl w:val="8B68AA22"/>
    <w:lvl w:ilvl="0" w:tplc="4FF612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69F5"/>
    <w:multiLevelType w:val="hybridMultilevel"/>
    <w:tmpl w:val="C58E939A"/>
    <w:lvl w:ilvl="0" w:tplc="E69A63D2">
      <w:start w:val="1"/>
      <w:numFmt w:val="decimal"/>
      <w:lvlText w:val="%1."/>
      <w:lvlJc w:val="left"/>
      <w:pPr>
        <w:ind w:left="93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6" w15:restartNumberingAfterBreak="0">
    <w:nsid w:val="16BA0E5D"/>
    <w:multiLevelType w:val="hybridMultilevel"/>
    <w:tmpl w:val="F90C00A0"/>
    <w:lvl w:ilvl="0" w:tplc="4AAAAC3E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53ED8"/>
    <w:multiLevelType w:val="hybridMultilevel"/>
    <w:tmpl w:val="66DEDA8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8576E01"/>
    <w:multiLevelType w:val="hybridMultilevel"/>
    <w:tmpl w:val="98BA8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13090"/>
    <w:multiLevelType w:val="hybridMultilevel"/>
    <w:tmpl w:val="98A45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95062"/>
    <w:multiLevelType w:val="hybridMultilevel"/>
    <w:tmpl w:val="AC525F96"/>
    <w:lvl w:ilvl="0" w:tplc="4D7CEBD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F7AC7"/>
    <w:multiLevelType w:val="hybridMultilevel"/>
    <w:tmpl w:val="B9C8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D3D23"/>
    <w:multiLevelType w:val="multilevel"/>
    <w:tmpl w:val="462212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3" w:hanging="360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66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05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58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51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04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2ED14605"/>
    <w:multiLevelType w:val="multilevel"/>
    <w:tmpl w:val="E8280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15" w15:restartNumberingAfterBreak="0">
    <w:nsid w:val="2F1D18D5"/>
    <w:multiLevelType w:val="hybridMultilevel"/>
    <w:tmpl w:val="EE840802"/>
    <w:lvl w:ilvl="0" w:tplc="1CCE4F22">
      <w:start w:val="1"/>
      <w:numFmt w:val="decimal"/>
      <w:lvlText w:val="2.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61B5C"/>
    <w:multiLevelType w:val="hybridMultilevel"/>
    <w:tmpl w:val="B66010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2A0059"/>
    <w:multiLevelType w:val="multilevel"/>
    <w:tmpl w:val="29D42B1E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8" w15:restartNumberingAfterBreak="0">
    <w:nsid w:val="306F54F5"/>
    <w:multiLevelType w:val="hybridMultilevel"/>
    <w:tmpl w:val="F688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6162E"/>
    <w:multiLevelType w:val="hybridMultilevel"/>
    <w:tmpl w:val="B4107A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 w15:restartNumberingAfterBreak="0">
    <w:nsid w:val="3AA0429E"/>
    <w:multiLevelType w:val="multilevel"/>
    <w:tmpl w:val="EC4E2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D787C"/>
    <w:multiLevelType w:val="hybridMultilevel"/>
    <w:tmpl w:val="1DC6BC4E"/>
    <w:lvl w:ilvl="0" w:tplc="48A663B4">
      <w:start w:val="1"/>
      <w:numFmt w:val="decimal"/>
      <w:lvlText w:val="%1."/>
      <w:lvlJc w:val="left"/>
      <w:pPr>
        <w:ind w:left="103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" w15:restartNumberingAfterBreak="0">
    <w:nsid w:val="3DBE501A"/>
    <w:multiLevelType w:val="multilevel"/>
    <w:tmpl w:val="E1EE18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B2842"/>
    <w:multiLevelType w:val="hybridMultilevel"/>
    <w:tmpl w:val="5A887CF2"/>
    <w:lvl w:ilvl="0" w:tplc="48A66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E7DB8"/>
    <w:multiLevelType w:val="hybridMultilevel"/>
    <w:tmpl w:val="A7A4F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022C7"/>
    <w:multiLevelType w:val="hybridMultilevel"/>
    <w:tmpl w:val="D382A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9135D"/>
    <w:multiLevelType w:val="hybridMultilevel"/>
    <w:tmpl w:val="3082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22CDD"/>
    <w:multiLevelType w:val="multilevel"/>
    <w:tmpl w:val="C638E0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30" w15:restartNumberingAfterBreak="0">
    <w:nsid w:val="55631044"/>
    <w:multiLevelType w:val="hybridMultilevel"/>
    <w:tmpl w:val="6400CF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D721C"/>
    <w:multiLevelType w:val="multilevel"/>
    <w:tmpl w:val="EAAEAD0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39162E"/>
    <w:multiLevelType w:val="hybridMultilevel"/>
    <w:tmpl w:val="0966DBA0"/>
    <w:lvl w:ilvl="0" w:tplc="4D7CEBD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54373"/>
    <w:multiLevelType w:val="hybridMultilevel"/>
    <w:tmpl w:val="3AC062CA"/>
    <w:lvl w:ilvl="0" w:tplc="48A66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40EEC"/>
    <w:multiLevelType w:val="hybridMultilevel"/>
    <w:tmpl w:val="66D8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F7EFF"/>
    <w:multiLevelType w:val="multilevel"/>
    <w:tmpl w:val="93BAEB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35F651E"/>
    <w:multiLevelType w:val="multilevel"/>
    <w:tmpl w:val="E1EE18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C7E46E9"/>
    <w:multiLevelType w:val="hybridMultilevel"/>
    <w:tmpl w:val="3AC062CA"/>
    <w:lvl w:ilvl="0" w:tplc="48A66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12"/>
  </w:num>
  <w:num w:numId="12">
    <w:abstractNumId w:val="14"/>
  </w:num>
  <w:num w:numId="13">
    <w:abstractNumId w:val="17"/>
  </w:num>
  <w:num w:numId="14">
    <w:abstractNumId w:val="34"/>
  </w:num>
  <w:num w:numId="15">
    <w:abstractNumId w:val="8"/>
  </w:num>
  <w:num w:numId="16">
    <w:abstractNumId w:val="13"/>
  </w:num>
  <w:num w:numId="17">
    <w:abstractNumId w:val="29"/>
  </w:num>
  <w:num w:numId="18">
    <w:abstractNumId w:val="19"/>
  </w:num>
  <w:num w:numId="19">
    <w:abstractNumId w:val="36"/>
  </w:num>
  <w:num w:numId="20">
    <w:abstractNumId w:val="31"/>
  </w:num>
  <w:num w:numId="21">
    <w:abstractNumId w:val="27"/>
  </w:num>
  <w:num w:numId="22">
    <w:abstractNumId w:val="10"/>
  </w:num>
  <w:num w:numId="23">
    <w:abstractNumId w:val="32"/>
  </w:num>
  <w:num w:numId="24">
    <w:abstractNumId w:val="23"/>
  </w:num>
  <w:num w:numId="25">
    <w:abstractNumId w:val="20"/>
  </w:num>
  <w:num w:numId="26">
    <w:abstractNumId w:val="21"/>
  </w:num>
  <w:num w:numId="27">
    <w:abstractNumId w:val="24"/>
  </w:num>
  <w:num w:numId="28">
    <w:abstractNumId w:val="11"/>
  </w:num>
  <w:num w:numId="29">
    <w:abstractNumId w:val="35"/>
  </w:num>
  <w:num w:numId="30">
    <w:abstractNumId w:val="9"/>
  </w:num>
  <w:num w:numId="31">
    <w:abstractNumId w:val="28"/>
  </w:num>
  <w:num w:numId="32">
    <w:abstractNumId w:val="26"/>
  </w:num>
  <w:num w:numId="33">
    <w:abstractNumId w:val="7"/>
  </w:num>
  <w:num w:numId="34">
    <w:abstractNumId w:val="18"/>
  </w:num>
  <w:num w:numId="35">
    <w:abstractNumId w:val="2"/>
  </w:num>
  <w:num w:numId="36">
    <w:abstractNumId w:val="30"/>
  </w:num>
  <w:num w:numId="37">
    <w:abstractNumId w:val="1"/>
  </w:num>
  <w:num w:numId="3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357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0E"/>
    <w:rsid w:val="00003B06"/>
    <w:rsid w:val="00003FCD"/>
    <w:rsid w:val="000041DA"/>
    <w:rsid w:val="00005EAA"/>
    <w:rsid w:val="00006FE3"/>
    <w:rsid w:val="000078B2"/>
    <w:rsid w:val="00010B64"/>
    <w:rsid w:val="000121BD"/>
    <w:rsid w:val="000164EA"/>
    <w:rsid w:val="00016A76"/>
    <w:rsid w:val="00020A1A"/>
    <w:rsid w:val="00022708"/>
    <w:rsid w:val="0002573B"/>
    <w:rsid w:val="000261B3"/>
    <w:rsid w:val="00027A4C"/>
    <w:rsid w:val="00027E10"/>
    <w:rsid w:val="000305F0"/>
    <w:rsid w:val="00031541"/>
    <w:rsid w:val="000315D8"/>
    <w:rsid w:val="00033F95"/>
    <w:rsid w:val="00034481"/>
    <w:rsid w:val="0003494D"/>
    <w:rsid w:val="000359A8"/>
    <w:rsid w:val="00036EFC"/>
    <w:rsid w:val="0003765F"/>
    <w:rsid w:val="000417AC"/>
    <w:rsid w:val="0004195D"/>
    <w:rsid w:val="000425E1"/>
    <w:rsid w:val="0004280D"/>
    <w:rsid w:val="0004346B"/>
    <w:rsid w:val="00043EE2"/>
    <w:rsid w:val="00053898"/>
    <w:rsid w:val="00054C5E"/>
    <w:rsid w:val="0005676E"/>
    <w:rsid w:val="0006281F"/>
    <w:rsid w:val="00062CBE"/>
    <w:rsid w:val="00063398"/>
    <w:rsid w:val="0006622A"/>
    <w:rsid w:val="00066D7C"/>
    <w:rsid w:val="00067F27"/>
    <w:rsid w:val="00070042"/>
    <w:rsid w:val="00070867"/>
    <w:rsid w:val="00072AA2"/>
    <w:rsid w:val="0007341D"/>
    <w:rsid w:val="00073D6D"/>
    <w:rsid w:val="0007416B"/>
    <w:rsid w:val="00076594"/>
    <w:rsid w:val="00077C34"/>
    <w:rsid w:val="00080388"/>
    <w:rsid w:val="00082004"/>
    <w:rsid w:val="000824E0"/>
    <w:rsid w:val="00082A93"/>
    <w:rsid w:val="000835A4"/>
    <w:rsid w:val="00083A6F"/>
    <w:rsid w:val="000858D3"/>
    <w:rsid w:val="000900E6"/>
    <w:rsid w:val="00090302"/>
    <w:rsid w:val="00090BA1"/>
    <w:rsid w:val="00092C1B"/>
    <w:rsid w:val="00094298"/>
    <w:rsid w:val="000965E3"/>
    <w:rsid w:val="000A0968"/>
    <w:rsid w:val="000A1869"/>
    <w:rsid w:val="000A1C92"/>
    <w:rsid w:val="000A2672"/>
    <w:rsid w:val="000A3215"/>
    <w:rsid w:val="000A5289"/>
    <w:rsid w:val="000A7AC9"/>
    <w:rsid w:val="000A7C4B"/>
    <w:rsid w:val="000B04C4"/>
    <w:rsid w:val="000B1BEA"/>
    <w:rsid w:val="000B5EBC"/>
    <w:rsid w:val="000C026F"/>
    <w:rsid w:val="000C0E38"/>
    <w:rsid w:val="000C4262"/>
    <w:rsid w:val="000C5A3A"/>
    <w:rsid w:val="000C7779"/>
    <w:rsid w:val="000D1409"/>
    <w:rsid w:val="000D2C86"/>
    <w:rsid w:val="000D4BBE"/>
    <w:rsid w:val="000D5CE5"/>
    <w:rsid w:val="000D6A75"/>
    <w:rsid w:val="000D7378"/>
    <w:rsid w:val="000E0752"/>
    <w:rsid w:val="000E2DEB"/>
    <w:rsid w:val="000E4F78"/>
    <w:rsid w:val="000E7EF9"/>
    <w:rsid w:val="000F053E"/>
    <w:rsid w:val="000F1DC1"/>
    <w:rsid w:val="000F29D5"/>
    <w:rsid w:val="00100C02"/>
    <w:rsid w:val="001022D9"/>
    <w:rsid w:val="00102C3E"/>
    <w:rsid w:val="001039BE"/>
    <w:rsid w:val="00103D24"/>
    <w:rsid w:val="0010696C"/>
    <w:rsid w:val="00110F06"/>
    <w:rsid w:val="00114B46"/>
    <w:rsid w:val="00117743"/>
    <w:rsid w:val="0012034F"/>
    <w:rsid w:val="001204B0"/>
    <w:rsid w:val="001208F8"/>
    <w:rsid w:val="00120B6D"/>
    <w:rsid w:val="00121686"/>
    <w:rsid w:val="001222CD"/>
    <w:rsid w:val="0012667D"/>
    <w:rsid w:val="001274EA"/>
    <w:rsid w:val="001306F1"/>
    <w:rsid w:val="00131FEE"/>
    <w:rsid w:val="00133FEA"/>
    <w:rsid w:val="001349B4"/>
    <w:rsid w:val="00137B6F"/>
    <w:rsid w:val="001410C8"/>
    <w:rsid w:val="001430AE"/>
    <w:rsid w:val="001431A7"/>
    <w:rsid w:val="00147A9C"/>
    <w:rsid w:val="00147D39"/>
    <w:rsid w:val="00150F08"/>
    <w:rsid w:val="00156D22"/>
    <w:rsid w:val="00156D9B"/>
    <w:rsid w:val="00160E0B"/>
    <w:rsid w:val="001649D4"/>
    <w:rsid w:val="001650CC"/>
    <w:rsid w:val="00172F2C"/>
    <w:rsid w:val="00172F4B"/>
    <w:rsid w:val="00173149"/>
    <w:rsid w:val="00174D97"/>
    <w:rsid w:val="001757AA"/>
    <w:rsid w:val="0017641D"/>
    <w:rsid w:val="001773A1"/>
    <w:rsid w:val="001823EC"/>
    <w:rsid w:val="0018342A"/>
    <w:rsid w:val="0018360B"/>
    <w:rsid w:val="00183CAA"/>
    <w:rsid w:val="0018469B"/>
    <w:rsid w:val="001874E6"/>
    <w:rsid w:val="001918DC"/>
    <w:rsid w:val="00194BD5"/>
    <w:rsid w:val="001969EC"/>
    <w:rsid w:val="00197C19"/>
    <w:rsid w:val="001A02D3"/>
    <w:rsid w:val="001A04B6"/>
    <w:rsid w:val="001A073B"/>
    <w:rsid w:val="001A3448"/>
    <w:rsid w:val="001A3B17"/>
    <w:rsid w:val="001A4645"/>
    <w:rsid w:val="001A7F63"/>
    <w:rsid w:val="001B2E38"/>
    <w:rsid w:val="001B3687"/>
    <w:rsid w:val="001B3974"/>
    <w:rsid w:val="001C2925"/>
    <w:rsid w:val="001C3893"/>
    <w:rsid w:val="001C44D6"/>
    <w:rsid w:val="001C5CC7"/>
    <w:rsid w:val="001C5E70"/>
    <w:rsid w:val="001D0BDD"/>
    <w:rsid w:val="001D0FBF"/>
    <w:rsid w:val="001D12BB"/>
    <w:rsid w:val="001D2D2B"/>
    <w:rsid w:val="001D4DBC"/>
    <w:rsid w:val="001E2BF2"/>
    <w:rsid w:val="001E4D0A"/>
    <w:rsid w:val="001E53B4"/>
    <w:rsid w:val="001E5C54"/>
    <w:rsid w:val="001E6FE9"/>
    <w:rsid w:val="001F16F5"/>
    <w:rsid w:val="001F2C56"/>
    <w:rsid w:val="001F33AD"/>
    <w:rsid w:val="001F3AFD"/>
    <w:rsid w:val="001F4774"/>
    <w:rsid w:val="002009D9"/>
    <w:rsid w:val="00205159"/>
    <w:rsid w:val="00211134"/>
    <w:rsid w:val="00211E59"/>
    <w:rsid w:val="002129A1"/>
    <w:rsid w:val="00212E9D"/>
    <w:rsid w:val="002131CB"/>
    <w:rsid w:val="00215EC0"/>
    <w:rsid w:val="00216656"/>
    <w:rsid w:val="00217DFD"/>
    <w:rsid w:val="00223C0A"/>
    <w:rsid w:val="00224134"/>
    <w:rsid w:val="00224BBA"/>
    <w:rsid w:val="00225D90"/>
    <w:rsid w:val="00225E4B"/>
    <w:rsid w:val="00227A0D"/>
    <w:rsid w:val="00230984"/>
    <w:rsid w:val="00232A46"/>
    <w:rsid w:val="002334C1"/>
    <w:rsid w:val="00234CA7"/>
    <w:rsid w:val="00234EBB"/>
    <w:rsid w:val="00237BF9"/>
    <w:rsid w:val="002404A6"/>
    <w:rsid w:val="00244771"/>
    <w:rsid w:val="00246073"/>
    <w:rsid w:val="00253F8D"/>
    <w:rsid w:val="00254A23"/>
    <w:rsid w:val="002559AA"/>
    <w:rsid w:val="00260D01"/>
    <w:rsid w:val="00260D70"/>
    <w:rsid w:val="00263829"/>
    <w:rsid w:val="002645DB"/>
    <w:rsid w:val="0026642C"/>
    <w:rsid w:val="002708F2"/>
    <w:rsid w:val="0028339C"/>
    <w:rsid w:val="00284243"/>
    <w:rsid w:val="00287243"/>
    <w:rsid w:val="0029176C"/>
    <w:rsid w:val="002961C2"/>
    <w:rsid w:val="00296C5F"/>
    <w:rsid w:val="002A0942"/>
    <w:rsid w:val="002A174B"/>
    <w:rsid w:val="002A252E"/>
    <w:rsid w:val="002A3880"/>
    <w:rsid w:val="002A6104"/>
    <w:rsid w:val="002A670C"/>
    <w:rsid w:val="002B023A"/>
    <w:rsid w:val="002B0301"/>
    <w:rsid w:val="002B0E31"/>
    <w:rsid w:val="002B362D"/>
    <w:rsid w:val="002B4414"/>
    <w:rsid w:val="002B635B"/>
    <w:rsid w:val="002B6EC0"/>
    <w:rsid w:val="002C0430"/>
    <w:rsid w:val="002C1065"/>
    <w:rsid w:val="002C1EEE"/>
    <w:rsid w:val="002C26E1"/>
    <w:rsid w:val="002C5800"/>
    <w:rsid w:val="002C649B"/>
    <w:rsid w:val="002C67D7"/>
    <w:rsid w:val="002D2498"/>
    <w:rsid w:val="002D4424"/>
    <w:rsid w:val="002D466C"/>
    <w:rsid w:val="002E115C"/>
    <w:rsid w:val="002E1A8D"/>
    <w:rsid w:val="002E4F48"/>
    <w:rsid w:val="002E61C1"/>
    <w:rsid w:val="002F1212"/>
    <w:rsid w:val="002F3738"/>
    <w:rsid w:val="002F37E7"/>
    <w:rsid w:val="002F51C3"/>
    <w:rsid w:val="002F71CD"/>
    <w:rsid w:val="002F7A06"/>
    <w:rsid w:val="00300080"/>
    <w:rsid w:val="00300A80"/>
    <w:rsid w:val="003017A7"/>
    <w:rsid w:val="00301A35"/>
    <w:rsid w:val="003041E5"/>
    <w:rsid w:val="0030604F"/>
    <w:rsid w:val="003073CC"/>
    <w:rsid w:val="00312C51"/>
    <w:rsid w:val="00315632"/>
    <w:rsid w:val="00317330"/>
    <w:rsid w:val="0031795C"/>
    <w:rsid w:val="0032002D"/>
    <w:rsid w:val="003204CE"/>
    <w:rsid w:val="003235F3"/>
    <w:rsid w:val="00323D61"/>
    <w:rsid w:val="00324BB9"/>
    <w:rsid w:val="00327D0E"/>
    <w:rsid w:val="00331E56"/>
    <w:rsid w:val="00333701"/>
    <w:rsid w:val="00337B63"/>
    <w:rsid w:val="0034150B"/>
    <w:rsid w:val="003417A0"/>
    <w:rsid w:val="003419D4"/>
    <w:rsid w:val="003425A1"/>
    <w:rsid w:val="00345223"/>
    <w:rsid w:val="00345E8D"/>
    <w:rsid w:val="0035235B"/>
    <w:rsid w:val="00356935"/>
    <w:rsid w:val="00357D45"/>
    <w:rsid w:val="00360502"/>
    <w:rsid w:val="003609F2"/>
    <w:rsid w:val="00361E17"/>
    <w:rsid w:val="00361E51"/>
    <w:rsid w:val="00362BFB"/>
    <w:rsid w:val="003632AF"/>
    <w:rsid w:val="00363C82"/>
    <w:rsid w:val="00366C04"/>
    <w:rsid w:val="00370767"/>
    <w:rsid w:val="00370810"/>
    <w:rsid w:val="00371DF0"/>
    <w:rsid w:val="00372D24"/>
    <w:rsid w:val="0037311F"/>
    <w:rsid w:val="0037335D"/>
    <w:rsid w:val="003774AC"/>
    <w:rsid w:val="00377983"/>
    <w:rsid w:val="0038050E"/>
    <w:rsid w:val="003821B6"/>
    <w:rsid w:val="0038432A"/>
    <w:rsid w:val="00384667"/>
    <w:rsid w:val="00386271"/>
    <w:rsid w:val="003874A1"/>
    <w:rsid w:val="00393843"/>
    <w:rsid w:val="00395223"/>
    <w:rsid w:val="003964E8"/>
    <w:rsid w:val="00397443"/>
    <w:rsid w:val="00397BA7"/>
    <w:rsid w:val="003A1DC7"/>
    <w:rsid w:val="003A2F59"/>
    <w:rsid w:val="003A47AB"/>
    <w:rsid w:val="003A5800"/>
    <w:rsid w:val="003A5956"/>
    <w:rsid w:val="003A5A3A"/>
    <w:rsid w:val="003A6852"/>
    <w:rsid w:val="003A774D"/>
    <w:rsid w:val="003A7B69"/>
    <w:rsid w:val="003B6834"/>
    <w:rsid w:val="003C0021"/>
    <w:rsid w:val="003C7D2A"/>
    <w:rsid w:val="003D0528"/>
    <w:rsid w:val="003D5112"/>
    <w:rsid w:val="003D5F7C"/>
    <w:rsid w:val="003D70E8"/>
    <w:rsid w:val="003D78DC"/>
    <w:rsid w:val="003D795F"/>
    <w:rsid w:val="003E2F58"/>
    <w:rsid w:val="003E4225"/>
    <w:rsid w:val="003E485F"/>
    <w:rsid w:val="003E745A"/>
    <w:rsid w:val="003E7D92"/>
    <w:rsid w:val="003F27A7"/>
    <w:rsid w:val="003F2924"/>
    <w:rsid w:val="003F58D3"/>
    <w:rsid w:val="003F6C48"/>
    <w:rsid w:val="003F796F"/>
    <w:rsid w:val="003F7A6A"/>
    <w:rsid w:val="00401816"/>
    <w:rsid w:val="00404211"/>
    <w:rsid w:val="00404FAA"/>
    <w:rsid w:val="00405A38"/>
    <w:rsid w:val="004071F9"/>
    <w:rsid w:val="00412BC7"/>
    <w:rsid w:val="00413B4D"/>
    <w:rsid w:val="0041424A"/>
    <w:rsid w:val="00417E0F"/>
    <w:rsid w:val="00421BCF"/>
    <w:rsid w:val="004220FE"/>
    <w:rsid w:val="004240C5"/>
    <w:rsid w:val="00424E17"/>
    <w:rsid w:val="00426EAD"/>
    <w:rsid w:val="00437493"/>
    <w:rsid w:val="004422DC"/>
    <w:rsid w:val="004423F9"/>
    <w:rsid w:val="0044406A"/>
    <w:rsid w:val="00444E37"/>
    <w:rsid w:val="00453211"/>
    <w:rsid w:val="00453F69"/>
    <w:rsid w:val="00454606"/>
    <w:rsid w:val="004561A6"/>
    <w:rsid w:val="004639A0"/>
    <w:rsid w:val="00466400"/>
    <w:rsid w:val="0047066C"/>
    <w:rsid w:val="00472119"/>
    <w:rsid w:val="00476B48"/>
    <w:rsid w:val="00477E77"/>
    <w:rsid w:val="0048189B"/>
    <w:rsid w:val="004831A2"/>
    <w:rsid w:val="00486669"/>
    <w:rsid w:val="00490428"/>
    <w:rsid w:val="00493013"/>
    <w:rsid w:val="004A194E"/>
    <w:rsid w:val="004A2BA5"/>
    <w:rsid w:val="004A2BBB"/>
    <w:rsid w:val="004A3BD6"/>
    <w:rsid w:val="004A4D57"/>
    <w:rsid w:val="004A51BA"/>
    <w:rsid w:val="004A5358"/>
    <w:rsid w:val="004A5A39"/>
    <w:rsid w:val="004A6F30"/>
    <w:rsid w:val="004A7716"/>
    <w:rsid w:val="004B0CCF"/>
    <w:rsid w:val="004B251B"/>
    <w:rsid w:val="004B3A5B"/>
    <w:rsid w:val="004B58D6"/>
    <w:rsid w:val="004C280F"/>
    <w:rsid w:val="004C2F03"/>
    <w:rsid w:val="004C3AA4"/>
    <w:rsid w:val="004C7DAB"/>
    <w:rsid w:val="004D1644"/>
    <w:rsid w:val="004D28CA"/>
    <w:rsid w:val="004D29DC"/>
    <w:rsid w:val="004D4198"/>
    <w:rsid w:val="004E1BED"/>
    <w:rsid w:val="004E3862"/>
    <w:rsid w:val="004E4EC0"/>
    <w:rsid w:val="004E62E8"/>
    <w:rsid w:val="004E66F0"/>
    <w:rsid w:val="004E7CEA"/>
    <w:rsid w:val="004F1F35"/>
    <w:rsid w:val="004F24EC"/>
    <w:rsid w:val="00500016"/>
    <w:rsid w:val="0050081D"/>
    <w:rsid w:val="00500A2C"/>
    <w:rsid w:val="00501C6D"/>
    <w:rsid w:val="0050281A"/>
    <w:rsid w:val="00503024"/>
    <w:rsid w:val="00511A11"/>
    <w:rsid w:val="0051362E"/>
    <w:rsid w:val="00514F25"/>
    <w:rsid w:val="00517321"/>
    <w:rsid w:val="005223ED"/>
    <w:rsid w:val="00523DF5"/>
    <w:rsid w:val="00525C04"/>
    <w:rsid w:val="00526B93"/>
    <w:rsid w:val="005274F5"/>
    <w:rsid w:val="005305F3"/>
    <w:rsid w:val="00530B56"/>
    <w:rsid w:val="00531C84"/>
    <w:rsid w:val="00532622"/>
    <w:rsid w:val="005328E3"/>
    <w:rsid w:val="005378BF"/>
    <w:rsid w:val="005404C2"/>
    <w:rsid w:val="00540967"/>
    <w:rsid w:val="00540DA6"/>
    <w:rsid w:val="005410BF"/>
    <w:rsid w:val="00541DB9"/>
    <w:rsid w:val="005444D6"/>
    <w:rsid w:val="00546A12"/>
    <w:rsid w:val="005476BF"/>
    <w:rsid w:val="00547C79"/>
    <w:rsid w:val="00550334"/>
    <w:rsid w:val="00551113"/>
    <w:rsid w:val="00551397"/>
    <w:rsid w:val="0055208F"/>
    <w:rsid w:val="005546C6"/>
    <w:rsid w:val="005558ED"/>
    <w:rsid w:val="00556D4A"/>
    <w:rsid w:val="005604B9"/>
    <w:rsid w:val="00561E0D"/>
    <w:rsid w:val="00562249"/>
    <w:rsid w:val="00564D6F"/>
    <w:rsid w:val="00565D09"/>
    <w:rsid w:val="00572BA6"/>
    <w:rsid w:val="00572C08"/>
    <w:rsid w:val="00573877"/>
    <w:rsid w:val="00574837"/>
    <w:rsid w:val="0058182D"/>
    <w:rsid w:val="005838CA"/>
    <w:rsid w:val="0058419D"/>
    <w:rsid w:val="00594FE5"/>
    <w:rsid w:val="00595BCA"/>
    <w:rsid w:val="00596F53"/>
    <w:rsid w:val="005A002C"/>
    <w:rsid w:val="005A49C9"/>
    <w:rsid w:val="005A5179"/>
    <w:rsid w:val="005A6171"/>
    <w:rsid w:val="005A62A0"/>
    <w:rsid w:val="005A778A"/>
    <w:rsid w:val="005B0888"/>
    <w:rsid w:val="005B0E93"/>
    <w:rsid w:val="005B3264"/>
    <w:rsid w:val="005B6501"/>
    <w:rsid w:val="005B6811"/>
    <w:rsid w:val="005B6D18"/>
    <w:rsid w:val="005C1B8D"/>
    <w:rsid w:val="005C4077"/>
    <w:rsid w:val="005D0DB1"/>
    <w:rsid w:val="005D1CEA"/>
    <w:rsid w:val="005D261B"/>
    <w:rsid w:val="005D43D7"/>
    <w:rsid w:val="005D63CC"/>
    <w:rsid w:val="005E2127"/>
    <w:rsid w:val="005E28A7"/>
    <w:rsid w:val="005E6A62"/>
    <w:rsid w:val="005F1208"/>
    <w:rsid w:val="005F143D"/>
    <w:rsid w:val="005F3EAF"/>
    <w:rsid w:val="005F44F0"/>
    <w:rsid w:val="005F6205"/>
    <w:rsid w:val="005F657A"/>
    <w:rsid w:val="005F70ED"/>
    <w:rsid w:val="006024EF"/>
    <w:rsid w:val="00604777"/>
    <w:rsid w:val="00604A72"/>
    <w:rsid w:val="00605D86"/>
    <w:rsid w:val="00606B32"/>
    <w:rsid w:val="006117A5"/>
    <w:rsid w:val="006130D7"/>
    <w:rsid w:val="00613705"/>
    <w:rsid w:val="00621C80"/>
    <w:rsid w:val="00622597"/>
    <w:rsid w:val="00624116"/>
    <w:rsid w:val="006276D7"/>
    <w:rsid w:val="0062793D"/>
    <w:rsid w:val="00630767"/>
    <w:rsid w:val="00632669"/>
    <w:rsid w:val="0063303F"/>
    <w:rsid w:val="00634303"/>
    <w:rsid w:val="00637F52"/>
    <w:rsid w:val="00640DC3"/>
    <w:rsid w:val="00641147"/>
    <w:rsid w:val="00642C04"/>
    <w:rsid w:val="006438E9"/>
    <w:rsid w:val="00643DF9"/>
    <w:rsid w:val="0064412B"/>
    <w:rsid w:val="0064552A"/>
    <w:rsid w:val="00645786"/>
    <w:rsid w:val="006472AA"/>
    <w:rsid w:val="006474EA"/>
    <w:rsid w:val="00647537"/>
    <w:rsid w:val="00650F39"/>
    <w:rsid w:val="0065149A"/>
    <w:rsid w:val="00652A48"/>
    <w:rsid w:val="0065404A"/>
    <w:rsid w:val="006545DB"/>
    <w:rsid w:val="00655875"/>
    <w:rsid w:val="00663C7A"/>
    <w:rsid w:val="0066509C"/>
    <w:rsid w:val="006704A9"/>
    <w:rsid w:val="006712EC"/>
    <w:rsid w:val="00675EA4"/>
    <w:rsid w:val="0067626C"/>
    <w:rsid w:val="006770F2"/>
    <w:rsid w:val="0068393B"/>
    <w:rsid w:val="0068728E"/>
    <w:rsid w:val="00687779"/>
    <w:rsid w:val="00687D4A"/>
    <w:rsid w:val="00691401"/>
    <w:rsid w:val="00695466"/>
    <w:rsid w:val="00695B90"/>
    <w:rsid w:val="00695D3B"/>
    <w:rsid w:val="006A05DA"/>
    <w:rsid w:val="006A1482"/>
    <w:rsid w:val="006A38A1"/>
    <w:rsid w:val="006A490F"/>
    <w:rsid w:val="006A684A"/>
    <w:rsid w:val="006B021A"/>
    <w:rsid w:val="006B1644"/>
    <w:rsid w:val="006B211E"/>
    <w:rsid w:val="006B2908"/>
    <w:rsid w:val="006B2E0E"/>
    <w:rsid w:val="006B417F"/>
    <w:rsid w:val="006B4710"/>
    <w:rsid w:val="006B4A8C"/>
    <w:rsid w:val="006B719D"/>
    <w:rsid w:val="006B7DB2"/>
    <w:rsid w:val="006C1A66"/>
    <w:rsid w:val="006C1BA5"/>
    <w:rsid w:val="006C24C9"/>
    <w:rsid w:val="006C2553"/>
    <w:rsid w:val="006D17F8"/>
    <w:rsid w:val="006D3114"/>
    <w:rsid w:val="006D3838"/>
    <w:rsid w:val="006D3F7F"/>
    <w:rsid w:val="006D71E9"/>
    <w:rsid w:val="006D7E67"/>
    <w:rsid w:val="006E146B"/>
    <w:rsid w:val="006E2C4B"/>
    <w:rsid w:val="006E2EAB"/>
    <w:rsid w:val="006E4939"/>
    <w:rsid w:val="006E59A6"/>
    <w:rsid w:val="006E5CF7"/>
    <w:rsid w:val="006E5D6A"/>
    <w:rsid w:val="006F11B3"/>
    <w:rsid w:val="006F24ED"/>
    <w:rsid w:val="006F3320"/>
    <w:rsid w:val="006F5F5E"/>
    <w:rsid w:val="006F7678"/>
    <w:rsid w:val="006F7F6B"/>
    <w:rsid w:val="0070330D"/>
    <w:rsid w:val="007049E2"/>
    <w:rsid w:val="0070594F"/>
    <w:rsid w:val="00706C32"/>
    <w:rsid w:val="00706EC5"/>
    <w:rsid w:val="007071F4"/>
    <w:rsid w:val="00707954"/>
    <w:rsid w:val="00707CFE"/>
    <w:rsid w:val="0071204C"/>
    <w:rsid w:val="00713EAD"/>
    <w:rsid w:val="007148AD"/>
    <w:rsid w:val="0071522A"/>
    <w:rsid w:val="007153D5"/>
    <w:rsid w:val="00717F93"/>
    <w:rsid w:val="00717FC0"/>
    <w:rsid w:val="00720CCD"/>
    <w:rsid w:val="0072159B"/>
    <w:rsid w:val="007216AE"/>
    <w:rsid w:val="00722AB8"/>
    <w:rsid w:val="00723E6D"/>
    <w:rsid w:val="00725171"/>
    <w:rsid w:val="0073261A"/>
    <w:rsid w:val="0073456B"/>
    <w:rsid w:val="007353D9"/>
    <w:rsid w:val="00742D18"/>
    <w:rsid w:val="00743A5E"/>
    <w:rsid w:val="00744877"/>
    <w:rsid w:val="00747DD9"/>
    <w:rsid w:val="007502FC"/>
    <w:rsid w:val="00750F70"/>
    <w:rsid w:val="0075274B"/>
    <w:rsid w:val="00752CCC"/>
    <w:rsid w:val="00755594"/>
    <w:rsid w:val="007561CB"/>
    <w:rsid w:val="00757673"/>
    <w:rsid w:val="007609E9"/>
    <w:rsid w:val="00760C0A"/>
    <w:rsid w:val="00764572"/>
    <w:rsid w:val="00764697"/>
    <w:rsid w:val="00764805"/>
    <w:rsid w:val="00765681"/>
    <w:rsid w:val="00765861"/>
    <w:rsid w:val="00765E69"/>
    <w:rsid w:val="007748C3"/>
    <w:rsid w:val="00774B26"/>
    <w:rsid w:val="007751ED"/>
    <w:rsid w:val="00775F9C"/>
    <w:rsid w:val="00781AFE"/>
    <w:rsid w:val="00787304"/>
    <w:rsid w:val="007874BF"/>
    <w:rsid w:val="007876C9"/>
    <w:rsid w:val="00791BC7"/>
    <w:rsid w:val="00792156"/>
    <w:rsid w:val="00792356"/>
    <w:rsid w:val="007938C4"/>
    <w:rsid w:val="007951B6"/>
    <w:rsid w:val="00797FC9"/>
    <w:rsid w:val="007A42DC"/>
    <w:rsid w:val="007A4BB6"/>
    <w:rsid w:val="007A56CB"/>
    <w:rsid w:val="007A64D0"/>
    <w:rsid w:val="007A6E7F"/>
    <w:rsid w:val="007A7FCA"/>
    <w:rsid w:val="007B138F"/>
    <w:rsid w:val="007B347C"/>
    <w:rsid w:val="007C3D02"/>
    <w:rsid w:val="007C5806"/>
    <w:rsid w:val="007D19FB"/>
    <w:rsid w:val="007D213F"/>
    <w:rsid w:val="007D42C8"/>
    <w:rsid w:val="007D4989"/>
    <w:rsid w:val="007D4B93"/>
    <w:rsid w:val="007D5221"/>
    <w:rsid w:val="007D783E"/>
    <w:rsid w:val="007E21C4"/>
    <w:rsid w:val="007E4DE0"/>
    <w:rsid w:val="007E5E32"/>
    <w:rsid w:val="007E6B9D"/>
    <w:rsid w:val="007F07BD"/>
    <w:rsid w:val="007F6B9D"/>
    <w:rsid w:val="00800540"/>
    <w:rsid w:val="008031DC"/>
    <w:rsid w:val="00803830"/>
    <w:rsid w:val="00805CA1"/>
    <w:rsid w:val="008108A7"/>
    <w:rsid w:val="00810ACD"/>
    <w:rsid w:val="00817292"/>
    <w:rsid w:val="008174AF"/>
    <w:rsid w:val="008204C7"/>
    <w:rsid w:val="00821478"/>
    <w:rsid w:val="00821ACE"/>
    <w:rsid w:val="00824332"/>
    <w:rsid w:val="008268DB"/>
    <w:rsid w:val="00826E7D"/>
    <w:rsid w:val="00830367"/>
    <w:rsid w:val="00830821"/>
    <w:rsid w:val="0083287F"/>
    <w:rsid w:val="0083642D"/>
    <w:rsid w:val="00837109"/>
    <w:rsid w:val="008376EA"/>
    <w:rsid w:val="008435F5"/>
    <w:rsid w:val="0084611F"/>
    <w:rsid w:val="00846135"/>
    <w:rsid w:val="00846514"/>
    <w:rsid w:val="00847C32"/>
    <w:rsid w:val="00850881"/>
    <w:rsid w:val="00850C47"/>
    <w:rsid w:val="0085349B"/>
    <w:rsid w:val="00854D48"/>
    <w:rsid w:val="00856022"/>
    <w:rsid w:val="00860A93"/>
    <w:rsid w:val="00860CE9"/>
    <w:rsid w:val="00860E6A"/>
    <w:rsid w:val="00861A58"/>
    <w:rsid w:val="00863162"/>
    <w:rsid w:val="008650C3"/>
    <w:rsid w:val="00865627"/>
    <w:rsid w:val="00865A43"/>
    <w:rsid w:val="00872EBC"/>
    <w:rsid w:val="00873A87"/>
    <w:rsid w:val="008756B7"/>
    <w:rsid w:val="00875F74"/>
    <w:rsid w:val="00876238"/>
    <w:rsid w:val="0088190C"/>
    <w:rsid w:val="00882D1B"/>
    <w:rsid w:val="0088300A"/>
    <w:rsid w:val="00884590"/>
    <w:rsid w:val="00887202"/>
    <w:rsid w:val="0089047D"/>
    <w:rsid w:val="00890E15"/>
    <w:rsid w:val="00890FC4"/>
    <w:rsid w:val="00891A54"/>
    <w:rsid w:val="00892811"/>
    <w:rsid w:val="00892E41"/>
    <w:rsid w:val="008934D0"/>
    <w:rsid w:val="00893576"/>
    <w:rsid w:val="00893D92"/>
    <w:rsid w:val="00895E56"/>
    <w:rsid w:val="008961F3"/>
    <w:rsid w:val="008A2B5D"/>
    <w:rsid w:val="008A76C1"/>
    <w:rsid w:val="008B3361"/>
    <w:rsid w:val="008B58ED"/>
    <w:rsid w:val="008B72C2"/>
    <w:rsid w:val="008C4B11"/>
    <w:rsid w:val="008C5135"/>
    <w:rsid w:val="008C7A3B"/>
    <w:rsid w:val="008D2D28"/>
    <w:rsid w:val="008D2E96"/>
    <w:rsid w:val="008D41F0"/>
    <w:rsid w:val="008D46F3"/>
    <w:rsid w:val="008D57C4"/>
    <w:rsid w:val="008D6AD1"/>
    <w:rsid w:val="008D6BE2"/>
    <w:rsid w:val="008E12C0"/>
    <w:rsid w:val="008E15A5"/>
    <w:rsid w:val="008E15EE"/>
    <w:rsid w:val="008E447C"/>
    <w:rsid w:val="008E4AC1"/>
    <w:rsid w:val="008E5776"/>
    <w:rsid w:val="008F4D4E"/>
    <w:rsid w:val="008F4E23"/>
    <w:rsid w:val="00900F92"/>
    <w:rsid w:val="00903B88"/>
    <w:rsid w:val="00903C9A"/>
    <w:rsid w:val="00904938"/>
    <w:rsid w:val="00910E3A"/>
    <w:rsid w:val="0091123C"/>
    <w:rsid w:val="00911891"/>
    <w:rsid w:val="0091294D"/>
    <w:rsid w:val="009137AB"/>
    <w:rsid w:val="009141DD"/>
    <w:rsid w:val="00914D21"/>
    <w:rsid w:val="00916197"/>
    <w:rsid w:val="00916A40"/>
    <w:rsid w:val="0092028C"/>
    <w:rsid w:val="009265EF"/>
    <w:rsid w:val="009275D7"/>
    <w:rsid w:val="00930643"/>
    <w:rsid w:val="00933205"/>
    <w:rsid w:val="00933E99"/>
    <w:rsid w:val="00936F5E"/>
    <w:rsid w:val="00941C7E"/>
    <w:rsid w:val="00941FE5"/>
    <w:rsid w:val="009421EB"/>
    <w:rsid w:val="0094534C"/>
    <w:rsid w:val="009473A0"/>
    <w:rsid w:val="00947BC7"/>
    <w:rsid w:val="0095191B"/>
    <w:rsid w:val="00952C17"/>
    <w:rsid w:val="009543EC"/>
    <w:rsid w:val="00955B44"/>
    <w:rsid w:val="0095752D"/>
    <w:rsid w:val="00960BE5"/>
    <w:rsid w:val="009615B1"/>
    <w:rsid w:val="00970395"/>
    <w:rsid w:val="00970C4D"/>
    <w:rsid w:val="00970CB3"/>
    <w:rsid w:val="009727CB"/>
    <w:rsid w:val="0097512C"/>
    <w:rsid w:val="00977760"/>
    <w:rsid w:val="009804BD"/>
    <w:rsid w:val="00984A35"/>
    <w:rsid w:val="00985BC5"/>
    <w:rsid w:val="00987178"/>
    <w:rsid w:val="009917E8"/>
    <w:rsid w:val="00992928"/>
    <w:rsid w:val="00993345"/>
    <w:rsid w:val="00993E33"/>
    <w:rsid w:val="00995DA6"/>
    <w:rsid w:val="00996661"/>
    <w:rsid w:val="00996D27"/>
    <w:rsid w:val="009A0EEC"/>
    <w:rsid w:val="009A12B8"/>
    <w:rsid w:val="009A1D47"/>
    <w:rsid w:val="009A1E0D"/>
    <w:rsid w:val="009A3D6A"/>
    <w:rsid w:val="009A5353"/>
    <w:rsid w:val="009A709D"/>
    <w:rsid w:val="009B212D"/>
    <w:rsid w:val="009B2D81"/>
    <w:rsid w:val="009B3A9E"/>
    <w:rsid w:val="009B5B95"/>
    <w:rsid w:val="009C1606"/>
    <w:rsid w:val="009C2C3C"/>
    <w:rsid w:val="009C2D65"/>
    <w:rsid w:val="009C5005"/>
    <w:rsid w:val="009C6A01"/>
    <w:rsid w:val="009C786F"/>
    <w:rsid w:val="009C7AF4"/>
    <w:rsid w:val="009D0435"/>
    <w:rsid w:val="009D05E0"/>
    <w:rsid w:val="009D37C5"/>
    <w:rsid w:val="009D50AD"/>
    <w:rsid w:val="009D5712"/>
    <w:rsid w:val="009D5F44"/>
    <w:rsid w:val="009D659F"/>
    <w:rsid w:val="009D663F"/>
    <w:rsid w:val="009E26EA"/>
    <w:rsid w:val="009E37D9"/>
    <w:rsid w:val="009E4E73"/>
    <w:rsid w:val="009E5AE2"/>
    <w:rsid w:val="009E6B01"/>
    <w:rsid w:val="009E7AF1"/>
    <w:rsid w:val="009F334C"/>
    <w:rsid w:val="009F3EFE"/>
    <w:rsid w:val="009F4D93"/>
    <w:rsid w:val="009F54BA"/>
    <w:rsid w:val="00A01623"/>
    <w:rsid w:val="00A038C1"/>
    <w:rsid w:val="00A03C15"/>
    <w:rsid w:val="00A03F81"/>
    <w:rsid w:val="00A07B59"/>
    <w:rsid w:val="00A07F74"/>
    <w:rsid w:val="00A12258"/>
    <w:rsid w:val="00A1305E"/>
    <w:rsid w:val="00A200BB"/>
    <w:rsid w:val="00A218ED"/>
    <w:rsid w:val="00A23F82"/>
    <w:rsid w:val="00A26546"/>
    <w:rsid w:val="00A26944"/>
    <w:rsid w:val="00A26FB5"/>
    <w:rsid w:val="00A313AA"/>
    <w:rsid w:val="00A32120"/>
    <w:rsid w:val="00A333A3"/>
    <w:rsid w:val="00A3341A"/>
    <w:rsid w:val="00A33A69"/>
    <w:rsid w:val="00A363A0"/>
    <w:rsid w:val="00A41755"/>
    <w:rsid w:val="00A44FB8"/>
    <w:rsid w:val="00A4543A"/>
    <w:rsid w:val="00A47B18"/>
    <w:rsid w:val="00A47E3E"/>
    <w:rsid w:val="00A52776"/>
    <w:rsid w:val="00A53B1D"/>
    <w:rsid w:val="00A54D2A"/>
    <w:rsid w:val="00A55317"/>
    <w:rsid w:val="00A60390"/>
    <w:rsid w:val="00A623B2"/>
    <w:rsid w:val="00A6329B"/>
    <w:rsid w:val="00A66074"/>
    <w:rsid w:val="00A668AB"/>
    <w:rsid w:val="00A705FC"/>
    <w:rsid w:val="00A72BDC"/>
    <w:rsid w:val="00A74B41"/>
    <w:rsid w:val="00A76002"/>
    <w:rsid w:val="00A77550"/>
    <w:rsid w:val="00A77972"/>
    <w:rsid w:val="00A826CC"/>
    <w:rsid w:val="00A841CC"/>
    <w:rsid w:val="00A84DFA"/>
    <w:rsid w:val="00A8549E"/>
    <w:rsid w:val="00A85FF6"/>
    <w:rsid w:val="00A86351"/>
    <w:rsid w:val="00A909E5"/>
    <w:rsid w:val="00A9297B"/>
    <w:rsid w:val="00A94486"/>
    <w:rsid w:val="00A9711A"/>
    <w:rsid w:val="00A9773D"/>
    <w:rsid w:val="00AA121B"/>
    <w:rsid w:val="00AA1627"/>
    <w:rsid w:val="00AA1768"/>
    <w:rsid w:val="00AA29B6"/>
    <w:rsid w:val="00AA32EE"/>
    <w:rsid w:val="00AA3E32"/>
    <w:rsid w:val="00AA4B61"/>
    <w:rsid w:val="00AB376E"/>
    <w:rsid w:val="00AB3812"/>
    <w:rsid w:val="00AB3AAB"/>
    <w:rsid w:val="00AB4553"/>
    <w:rsid w:val="00AB52A3"/>
    <w:rsid w:val="00AB77AF"/>
    <w:rsid w:val="00AB7951"/>
    <w:rsid w:val="00AC1EDE"/>
    <w:rsid w:val="00AC2346"/>
    <w:rsid w:val="00AC3261"/>
    <w:rsid w:val="00AC3289"/>
    <w:rsid w:val="00AC42EA"/>
    <w:rsid w:val="00AC5222"/>
    <w:rsid w:val="00AC5533"/>
    <w:rsid w:val="00AC5D91"/>
    <w:rsid w:val="00AD0160"/>
    <w:rsid w:val="00AD0187"/>
    <w:rsid w:val="00AD4ACA"/>
    <w:rsid w:val="00AD4D51"/>
    <w:rsid w:val="00AD6D51"/>
    <w:rsid w:val="00AD746A"/>
    <w:rsid w:val="00AE3315"/>
    <w:rsid w:val="00AE4893"/>
    <w:rsid w:val="00AE69C3"/>
    <w:rsid w:val="00AF3316"/>
    <w:rsid w:val="00AF563D"/>
    <w:rsid w:val="00AF5BB5"/>
    <w:rsid w:val="00AF6A87"/>
    <w:rsid w:val="00B01F81"/>
    <w:rsid w:val="00B05093"/>
    <w:rsid w:val="00B0586D"/>
    <w:rsid w:val="00B0626C"/>
    <w:rsid w:val="00B07588"/>
    <w:rsid w:val="00B11A38"/>
    <w:rsid w:val="00B16826"/>
    <w:rsid w:val="00B171F0"/>
    <w:rsid w:val="00B2337A"/>
    <w:rsid w:val="00B239B2"/>
    <w:rsid w:val="00B25398"/>
    <w:rsid w:val="00B32983"/>
    <w:rsid w:val="00B32E65"/>
    <w:rsid w:val="00B3393F"/>
    <w:rsid w:val="00B34C4D"/>
    <w:rsid w:val="00B36FE2"/>
    <w:rsid w:val="00B43679"/>
    <w:rsid w:val="00B4397A"/>
    <w:rsid w:val="00B44571"/>
    <w:rsid w:val="00B44D43"/>
    <w:rsid w:val="00B5045D"/>
    <w:rsid w:val="00B50FD2"/>
    <w:rsid w:val="00B5105A"/>
    <w:rsid w:val="00B51C1B"/>
    <w:rsid w:val="00B52454"/>
    <w:rsid w:val="00B538A0"/>
    <w:rsid w:val="00B53EC7"/>
    <w:rsid w:val="00B576D2"/>
    <w:rsid w:val="00B61438"/>
    <w:rsid w:val="00B6213E"/>
    <w:rsid w:val="00B640F3"/>
    <w:rsid w:val="00B6709A"/>
    <w:rsid w:val="00B7245C"/>
    <w:rsid w:val="00B74457"/>
    <w:rsid w:val="00B757C9"/>
    <w:rsid w:val="00B75AA4"/>
    <w:rsid w:val="00B829F0"/>
    <w:rsid w:val="00B837A7"/>
    <w:rsid w:val="00B8470A"/>
    <w:rsid w:val="00B90270"/>
    <w:rsid w:val="00B921F1"/>
    <w:rsid w:val="00BA04FB"/>
    <w:rsid w:val="00BA0EE9"/>
    <w:rsid w:val="00BA3CE1"/>
    <w:rsid w:val="00BA6EF1"/>
    <w:rsid w:val="00BB0D85"/>
    <w:rsid w:val="00BB2662"/>
    <w:rsid w:val="00BC1025"/>
    <w:rsid w:val="00BC212A"/>
    <w:rsid w:val="00BC220A"/>
    <w:rsid w:val="00BC25BE"/>
    <w:rsid w:val="00BC2881"/>
    <w:rsid w:val="00BC3882"/>
    <w:rsid w:val="00BD360F"/>
    <w:rsid w:val="00BD3855"/>
    <w:rsid w:val="00BD4816"/>
    <w:rsid w:val="00BD6008"/>
    <w:rsid w:val="00BD76E9"/>
    <w:rsid w:val="00BE0D01"/>
    <w:rsid w:val="00BE2254"/>
    <w:rsid w:val="00BE58C9"/>
    <w:rsid w:val="00BE5A36"/>
    <w:rsid w:val="00BE5E47"/>
    <w:rsid w:val="00BE6C56"/>
    <w:rsid w:val="00BE6EB5"/>
    <w:rsid w:val="00BF11C0"/>
    <w:rsid w:val="00BF11C4"/>
    <w:rsid w:val="00BF1713"/>
    <w:rsid w:val="00BF5105"/>
    <w:rsid w:val="00BF5D75"/>
    <w:rsid w:val="00BF6259"/>
    <w:rsid w:val="00C0043A"/>
    <w:rsid w:val="00C0179F"/>
    <w:rsid w:val="00C026C0"/>
    <w:rsid w:val="00C033B0"/>
    <w:rsid w:val="00C04048"/>
    <w:rsid w:val="00C0495B"/>
    <w:rsid w:val="00C06BFC"/>
    <w:rsid w:val="00C07583"/>
    <w:rsid w:val="00C105C7"/>
    <w:rsid w:val="00C10992"/>
    <w:rsid w:val="00C11BD4"/>
    <w:rsid w:val="00C13ED2"/>
    <w:rsid w:val="00C14A45"/>
    <w:rsid w:val="00C1635C"/>
    <w:rsid w:val="00C17E16"/>
    <w:rsid w:val="00C2068C"/>
    <w:rsid w:val="00C20EC4"/>
    <w:rsid w:val="00C24311"/>
    <w:rsid w:val="00C24EAA"/>
    <w:rsid w:val="00C24F8B"/>
    <w:rsid w:val="00C2571C"/>
    <w:rsid w:val="00C26905"/>
    <w:rsid w:val="00C26CAF"/>
    <w:rsid w:val="00C27661"/>
    <w:rsid w:val="00C2788D"/>
    <w:rsid w:val="00C30F6E"/>
    <w:rsid w:val="00C3149D"/>
    <w:rsid w:val="00C356D8"/>
    <w:rsid w:val="00C35747"/>
    <w:rsid w:val="00C367AC"/>
    <w:rsid w:val="00C36C95"/>
    <w:rsid w:val="00C41AEE"/>
    <w:rsid w:val="00C458B6"/>
    <w:rsid w:val="00C465BF"/>
    <w:rsid w:val="00C5112A"/>
    <w:rsid w:val="00C551F8"/>
    <w:rsid w:val="00C55F88"/>
    <w:rsid w:val="00C567AD"/>
    <w:rsid w:val="00C56E3F"/>
    <w:rsid w:val="00C61742"/>
    <w:rsid w:val="00C61CC6"/>
    <w:rsid w:val="00C6358F"/>
    <w:rsid w:val="00C643C1"/>
    <w:rsid w:val="00C6469E"/>
    <w:rsid w:val="00C66256"/>
    <w:rsid w:val="00C6740A"/>
    <w:rsid w:val="00C679A4"/>
    <w:rsid w:val="00C67C05"/>
    <w:rsid w:val="00C7299A"/>
    <w:rsid w:val="00C73A52"/>
    <w:rsid w:val="00C74C9C"/>
    <w:rsid w:val="00C75746"/>
    <w:rsid w:val="00C75F41"/>
    <w:rsid w:val="00C81270"/>
    <w:rsid w:val="00C84BA2"/>
    <w:rsid w:val="00C865AA"/>
    <w:rsid w:val="00C9044B"/>
    <w:rsid w:val="00C9051E"/>
    <w:rsid w:val="00C922AA"/>
    <w:rsid w:val="00C92459"/>
    <w:rsid w:val="00C9300A"/>
    <w:rsid w:val="00C93934"/>
    <w:rsid w:val="00C94641"/>
    <w:rsid w:val="00CA5468"/>
    <w:rsid w:val="00CA63A9"/>
    <w:rsid w:val="00CA642C"/>
    <w:rsid w:val="00CA6812"/>
    <w:rsid w:val="00CB0594"/>
    <w:rsid w:val="00CB059F"/>
    <w:rsid w:val="00CB7959"/>
    <w:rsid w:val="00CC0D38"/>
    <w:rsid w:val="00CC1BA8"/>
    <w:rsid w:val="00CC2642"/>
    <w:rsid w:val="00CC2B08"/>
    <w:rsid w:val="00CC3147"/>
    <w:rsid w:val="00CC48F6"/>
    <w:rsid w:val="00CC7AE3"/>
    <w:rsid w:val="00CD2104"/>
    <w:rsid w:val="00CD4D35"/>
    <w:rsid w:val="00CD64F7"/>
    <w:rsid w:val="00CD6A5C"/>
    <w:rsid w:val="00CD6F55"/>
    <w:rsid w:val="00CE0255"/>
    <w:rsid w:val="00CE08C6"/>
    <w:rsid w:val="00CE28B5"/>
    <w:rsid w:val="00CE3511"/>
    <w:rsid w:val="00CE3AFA"/>
    <w:rsid w:val="00CE722E"/>
    <w:rsid w:val="00CF15A1"/>
    <w:rsid w:val="00CF27AB"/>
    <w:rsid w:val="00CF40B5"/>
    <w:rsid w:val="00CF46A2"/>
    <w:rsid w:val="00CF4D3C"/>
    <w:rsid w:val="00CF51B0"/>
    <w:rsid w:val="00CF65D7"/>
    <w:rsid w:val="00CF68D7"/>
    <w:rsid w:val="00D00D3D"/>
    <w:rsid w:val="00D023AB"/>
    <w:rsid w:val="00D02BC1"/>
    <w:rsid w:val="00D054C4"/>
    <w:rsid w:val="00D05EBD"/>
    <w:rsid w:val="00D072B5"/>
    <w:rsid w:val="00D07E4D"/>
    <w:rsid w:val="00D10CB4"/>
    <w:rsid w:val="00D12573"/>
    <w:rsid w:val="00D14EB7"/>
    <w:rsid w:val="00D1561F"/>
    <w:rsid w:val="00D2147E"/>
    <w:rsid w:val="00D22D41"/>
    <w:rsid w:val="00D278C0"/>
    <w:rsid w:val="00D30450"/>
    <w:rsid w:val="00D30D70"/>
    <w:rsid w:val="00D31E54"/>
    <w:rsid w:val="00D347AF"/>
    <w:rsid w:val="00D34D5A"/>
    <w:rsid w:val="00D35CB8"/>
    <w:rsid w:val="00D4166C"/>
    <w:rsid w:val="00D430F0"/>
    <w:rsid w:val="00D46DD1"/>
    <w:rsid w:val="00D50B16"/>
    <w:rsid w:val="00D50C7D"/>
    <w:rsid w:val="00D52503"/>
    <w:rsid w:val="00D54C16"/>
    <w:rsid w:val="00D5732F"/>
    <w:rsid w:val="00D61824"/>
    <w:rsid w:val="00D63D28"/>
    <w:rsid w:val="00D6402E"/>
    <w:rsid w:val="00D64571"/>
    <w:rsid w:val="00D656F0"/>
    <w:rsid w:val="00D66BDB"/>
    <w:rsid w:val="00D6757C"/>
    <w:rsid w:val="00D71DD5"/>
    <w:rsid w:val="00D729B1"/>
    <w:rsid w:val="00D7340C"/>
    <w:rsid w:val="00D75ACC"/>
    <w:rsid w:val="00D76577"/>
    <w:rsid w:val="00D7695A"/>
    <w:rsid w:val="00D7741E"/>
    <w:rsid w:val="00D7778C"/>
    <w:rsid w:val="00D77994"/>
    <w:rsid w:val="00D81200"/>
    <w:rsid w:val="00D82346"/>
    <w:rsid w:val="00D8399F"/>
    <w:rsid w:val="00D83ECB"/>
    <w:rsid w:val="00D84682"/>
    <w:rsid w:val="00D84925"/>
    <w:rsid w:val="00D84A2A"/>
    <w:rsid w:val="00D84BF1"/>
    <w:rsid w:val="00D84F4F"/>
    <w:rsid w:val="00D85EB6"/>
    <w:rsid w:val="00D90496"/>
    <w:rsid w:val="00D90911"/>
    <w:rsid w:val="00D91E89"/>
    <w:rsid w:val="00D926EB"/>
    <w:rsid w:val="00D97354"/>
    <w:rsid w:val="00DA04C0"/>
    <w:rsid w:val="00DA295F"/>
    <w:rsid w:val="00DA4A7C"/>
    <w:rsid w:val="00DA5030"/>
    <w:rsid w:val="00DA73D8"/>
    <w:rsid w:val="00DA7CBD"/>
    <w:rsid w:val="00DB1352"/>
    <w:rsid w:val="00DB1F94"/>
    <w:rsid w:val="00DB5F07"/>
    <w:rsid w:val="00DB7A0B"/>
    <w:rsid w:val="00DC0476"/>
    <w:rsid w:val="00DC1023"/>
    <w:rsid w:val="00DC5089"/>
    <w:rsid w:val="00DC65D7"/>
    <w:rsid w:val="00DD0FC7"/>
    <w:rsid w:val="00DD109A"/>
    <w:rsid w:val="00DD2635"/>
    <w:rsid w:val="00DD2711"/>
    <w:rsid w:val="00DD35F8"/>
    <w:rsid w:val="00DD437E"/>
    <w:rsid w:val="00DD4BC9"/>
    <w:rsid w:val="00DE1FAE"/>
    <w:rsid w:val="00DE65F3"/>
    <w:rsid w:val="00DE6843"/>
    <w:rsid w:val="00DF7121"/>
    <w:rsid w:val="00E01E93"/>
    <w:rsid w:val="00E02948"/>
    <w:rsid w:val="00E02F57"/>
    <w:rsid w:val="00E03542"/>
    <w:rsid w:val="00E045E8"/>
    <w:rsid w:val="00E103B6"/>
    <w:rsid w:val="00E12C2F"/>
    <w:rsid w:val="00E138E4"/>
    <w:rsid w:val="00E15816"/>
    <w:rsid w:val="00E15A92"/>
    <w:rsid w:val="00E16448"/>
    <w:rsid w:val="00E17D05"/>
    <w:rsid w:val="00E20306"/>
    <w:rsid w:val="00E261CD"/>
    <w:rsid w:val="00E30DCB"/>
    <w:rsid w:val="00E42359"/>
    <w:rsid w:val="00E44B28"/>
    <w:rsid w:val="00E45EAE"/>
    <w:rsid w:val="00E5021D"/>
    <w:rsid w:val="00E50B27"/>
    <w:rsid w:val="00E50C3D"/>
    <w:rsid w:val="00E56CA4"/>
    <w:rsid w:val="00E60EBE"/>
    <w:rsid w:val="00E63244"/>
    <w:rsid w:val="00E64C0E"/>
    <w:rsid w:val="00E66D32"/>
    <w:rsid w:val="00E671B3"/>
    <w:rsid w:val="00E712DF"/>
    <w:rsid w:val="00E71CC4"/>
    <w:rsid w:val="00E72101"/>
    <w:rsid w:val="00E74A75"/>
    <w:rsid w:val="00E75F58"/>
    <w:rsid w:val="00E80F2C"/>
    <w:rsid w:val="00E8156B"/>
    <w:rsid w:val="00E82E57"/>
    <w:rsid w:val="00E83949"/>
    <w:rsid w:val="00E84CED"/>
    <w:rsid w:val="00E8532E"/>
    <w:rsid w:val="00E903A5"/>
    <w:rsid w:val="00E90CD8"/>
    <w:rsid w:val="00E94E1E"/>
    <w:rsid w:val="00E95B9D"/>
    <w:rsid w:val="00EA057A"/>
    <w:rsid w:val="00EA15FD"/>
    <w:rsid w:val="00EA314F"/>
    <w:rsid w:val="00EA4DAF"/>
    <w:rsid w:val="00EB07B2"/>
    <w:rsid w:val="00EB08D2"/>
    <w:rsid w:val="00EB1269"/>
    <w:rsid w:val="00EB1B06"/>
    <w:rsid w:val="00EB1BB7"/>
    <w:rsid w:val="00EB2663"/>
    <w:rsid w:val="00EB2A15"/>
    <w:rsid w:val="00EB3715"/>
    <w:rsid w:val="00EB469F"/>
    <w:rsid w:val="00EB5D64"/>
    <w:rsid w:val="00EB6E60"/>
    <w:rsid w:val="00EB76A8"/>
    <w:rsid w:val="00EC175C"/>
    <w:rsid w:val="00EC2885"/>
    <w:rsid w:val="00EC33B3"/>
    <w:rsid w:val="00ED0717"/>
    <w:rsid w:val="00ED1333"/>
    <w:rsid w:val="00ED372D"/>
    <w:rsid w:val="00ED437E"/>
    <w:rsid w:val="00ED5D15"/>
    <w:rsid w:val="00EE1353"/>
    <w:rsid w:val="00EE66DA"/>
    <w:rsid w:val="00EF1631"/>
    <w:rsid w:val="00EF1F07"/>
    <w:rsid w:val="00EF2715"/>
    <w:rsid w:val="00EF37E7"/>
    <w:rsid w:val="00EF3B59"/>
    <w:rsid w:val="00EF7A38"/>
    <w:rsid w:val="00F0106E"/>
    <w:rsid w:val="00F01AF9"/>
    <w:rsid w:val="00F0468C"/>
    <w:rsid w:val="00F06073"/>
    <w:rsid w:val="00F13D2B"/>
    <w:rsid w:val="00F149A2"/>
    <w:rsid w:val="00F1611A"/>
    <w:rsid w:val="00F17525"/>
    <w:rsid w:val="00F17A00"/>
    <w:rsid w:val="00F21B7A"/>
    <w:rsid w:val="00F21E2F"/>
    <w:rsid w:val="00F242F9"/>
    <w:rsid w:val="00F246F9"/>
    <w:rsid w:val="00F26FBD"/>
    <w:rsid w:val="00F32833"/>
    <w:rsid w:val="00F32F14"/>
    <w:rsid w:val="00F352AA"/>
    <w:rsid w:val="00F47C4F"/>
    <w:rsid w:val="00F501B1"/>
    <w:rsid w:val="00F5102A"/>
    <w:rsid w:val="00F512D0"/>
    <w:rsid w:val="00F51435"/>
    <w:rsid w:val="00F529B5"/>
    <w:rsid w:val="00F54E53"/>
    <w:rsid w:val="00F573FA"/>
    <w:rsid w:val="00F57F43"/>
    <w:rsid w:val="00F6021E"/>
    <w:rsid w:val="00F639F5"/>
    <w:rsid w:val="00F64703"/>
    <w:rsid w:val="00F64DDF"/>
    <w:rsid w:val="00F65F50"/>
    <w:rsid w:val="00F66CBC"/>
    <w:rsid w:val="00F764EB"/>
    <w:rsid w:val="00F773C0"/>
    <w:rsid w:val="00F81B20"/>
    <w:rsid w:val="00F84046"/>
    <w:rsid w:val="00F87FAC"/>
    <w:rsid w:val="00F91011"/>
    <w:rsid w:val="00F91E60"/>
    <w:rsid w:val="00F92FA0"/>
    <w:rsid w:val="00F968FA"/>
    <w:rsid w:val="00F96F2E"/>
    <w:rsid w:val="00FA21A2"/>
    <w:rsid w:val="00FA2AEA"/>
    <w:rsid w:val="00FA3BE6"/>
    <w:rsid w:val="00FB0684"/>
    <w:rsid w:val="00FB3134"/>
    <w:rsid w:val="00FB432C"/>
    <w:rsid w:val="00FB4CB9"/>
    <w:rsid w:val="00FB6836"/>
    <w:rsid w:val="00FC031F"/>
    <w:rsid w:val="00FC3239"/>
    <w:rsid w:val="00FC4536"/>
    <w:rsid w:val="00FC5EB4"/>
    <w:rsid w:val="00FC74F3"/>
    <w:rsid w:val="00FC7A8A"/>
    <w:rsid w:val="00FD3870"/>
    <w:rsid w:val="00FD3DA3"/>
    <w:rsid w:val="00FD57DB"/>
    <w:rsid w:val="00FD7926"/>
    <w:rsid w:val="00FD7D01"/>
    <w:rsid w:val="00FD7E4E"/>
    <w:rsid w:val="00FE01F4"/>
    <w:rsid w:val="00FE0946"/>
    <w:rsid w:val="00FE1193"/>
    <w:rsid w:val="00FE2EF2"/>
    <w:rsid w:val="00FE3DE4"/>
    <w:rsid w:val="00FE6D11"/>
    <w:rsid w:val="00FE7EAF"/>
    <w:rsid w:val="00FF0B51"/>
    <w:rsid w:val="00FF10C5"/>
    <w:rsid w:val="00FF1F1C"/>
    <w:rsid w:val="00FF2705"/>
    <w:rsid w:val="00FF5007"/>
    <w:rsid w:val="00FF5DA6"/>
    <w:rsid w:val="00FF641F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62461"/>
  <w15:docId w15:val="{68FC7823-7EAD-4A1C-BA51-20B70D49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5030"/>
    <w:pPr>
      <w:spacing w:before="240" w:after="60"/>
      <w:outlineLvl w:val="0"/>
    </w:pPr>
    <w:rPr>
      <w:rFonts w:ascii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DA5030"/>
    <w:p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E38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D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rsid w:val="007071F4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7071F4"/>
    <w:rPr>
      <w:sz w:val="24"/>
      <w:lang w:val="ru-RU" w:eastAsia="ru-RU" w:bidi="ar-SA"/>
    </w:rPr>
  </w:style>
  <w:style w:type="paragraph" w:styleId="a6">
    <w:name w:val="Body Text Indent"/>
    <w:basedOn w:val="a"/>
    <w:rsid w:val="00225E4B"/>
    <w:pPr>
      <w:ind w:right="-85" w:firstLine="284"/>
      <w:jc w:val="both"/>
    </w:pPr>
    <w:rPr>
      <w:szCs w:val="20"/>
    </w:rPr>
  </w:style>
  <w:style w:type="paragraph" w:styleId="21">
    <w:name w:val="Body Text 2"/>
    <w:basedOn w:val="a"/>
    <w:rsid w:val="00810ACD"/>
    <w:pPr>
      <w:jc w:val="both"/>
    </w:pPr>
    <w:rPr>
      <w:iCs/>
    </w:rPr>
  </w:style>
  <w:style w:type="paragraph" w:styleId="a7">
    <w:name w:val="Normal (Web)"/>
    <w:basedOn w:val="a"/>
    <w:uiPriority w:val="99"/>
    <w:rsid w:val="004423F9"/>
    <w:pPr>
      <w:spacing w:before="100" w:beforeAutospacing="1" w:after="100" w:afterAutospacing="1"/>
    </w:pPr>
  </w:style>
  <w:style w:type="paragraph" w:customStyle="1" w:styleId="Heading">
    <w:name w:val="Heading"/>
    <w:rsid w:val="004423F9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basedOn w:val="a0"/>
    <w:qFormat/>
    <w:rsid w:val="00830367"/>
    <w:rPr>
      <w:b/>
      <w:bCs/>
    </w:rPr>
  </w:style>
  <w:style w:type="paragraph" w:styleId="a9">
    <w:name w:val="Balloon Text"/>
    <w:basedOn w:val="a"/>
    <w:semiHidden/>
    <w:rsid w:val="00D7778C"/>
    <w:rPr>
      <w:rFonts w:ascii="Tahoma" w:hAnsi="Tahoma" w:cs="Tahoma"/>
      <w:sz w:val="16"/>
      <w:szCs w:val="16"/>
    </w:rPr>
  </w:style>
  <w:style w:type="paragraph" w:customStyle="1" w:styleId="textfor">
    <w:name w:val="text_for"/>
    <w:basedOn w:val="a"/>
    <w:rsid w:val="00FC7A8A"/>
    <w:pPr>
      <w:spacing w:before="100" w:beforeAutospacing="1" w:after="100" w:afterAutospacing="1" w:line="480" w:lineRule="auto"/>
      <w:ind w:left="450" w:right="450"/>
      <w:jc w:val="both"/>
    </w:pPr>
    <w:rPr>
      <w:rFonts w:ascii="Verdana" w:hAnsi="Verdana"/>
      <w:color w:val="400000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DA5030"/>
    <w:rPr>
      <w:rFonts w:ascii="Arial" w:hAnsi="Arial" w:cs="Arial"/>
      <w:b/>
      <w:bCs/>
      <w:color w:val="000000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DA5030"/>
    <w:rPr>
      <w:rFonts w:ascii="Arial" w:hAnsi="Arial" w:cs="Arial"/>
      <w:b/>
      <w:bCs/>
      <w:i/>
      <w:iCs/>
      <w:color w:val="000000"/>
      <w:sz w:val="28"/>
      <w:szCs w:val="28"/>
      <w:lang w:val="ru-RU" w:eastAsia="ru-RU" w:bidi="ar-SA"/>
    </w:rPr>
  </w:style>
  <w:style w:type="paragraph" w:customStyle="1" w:styleId="11">
    <w:name w:val="Без интервала1"/>
    <w:rsid w:val="00FF695D"/>
    <w:rPr>
      <w:rFonts w:ascii="Calibri" w:hAnsi="Calibri"/>
      <w:sz w:val="22"/>
      <w:szCs w:val="22"/>
      <w:lang w:eastAsia="en-US"/>
    </w:rPr>
  </w:style>
  <w:style w:type="paragraph" w:customStyle="1" w:styleId="s34">
    <w:name w:val="s_34"/>
    <w:basedOn w:val="a"/>
    <w:rsid w:val="00FC3239"/>
    <w:pPr>
      <w:jc w:val="center"/>
    </w:pPr>
    <w:rPr>
      <w:b/>
      <w:bCs/>
      <w:color w:val="000080"/>
      <w:sz w:val="21"/>
      <w:szCs w:val="21"/>
    </w:rPr>
  </w:style>
  <w:style w:type="character" w:customStyle="1" w:styleId="FontStyle17">
    <w:name w:val="Font Style17"/>
    <w:rsid w:val="009A12B8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Normal">
    <w:name w:val="ConsPlusNormal"/>
    <w:rsid w:val="000D6A75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rsid w:val="001222CD"/>
    <w:rPr>
      <w:color w:val="0000FF" w:themeColor="hyperlink"/>
      <w:u w:val="single"/>
    </w:rPr>
  </w:style>
  <w:style w:type="paragraph" w:customStyle="1" w:styleId="31">
    <w:name w:val="Стиль3"/>
    <w:basedOn w:val="22"/>
    <w:rsid w:val="000315D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2">
    <w:name w:val="Body Text Indent 2"/>
    <w:basedOn w:val="a"/>
    <w:link w:val="23"/>
    <w:rsid w:val="000315D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315D8"/>
    <w:rPr>
      <w:sz w:val="24"/>
      <w:szCs w:val="24"/>
    </w:rPr>
  </w:style>
  <w:style w:type="paragraph" w:styleId="ab">
    <w:name w:val="List Paragraph"/>
    <w:basedOn w:val="a"/>
    <w:uiPriority w:val="34"/>
    <w:qFormat/>
    <w:rsid w:val="008E15EE"/>
    <w:pPr>
      <w:ind w:left="720"/>
      <w:contextualSpacing/>
    </w:pPr>
  </w:style>
  <w:style w:type="character" w:customStyle="1" w:styleId="s3">
    <w:name w:val="s3"/>
    <w:basedOn w:val="a0"/>
    <w:uiPriority w:val="99"/>
    <w:rsid w:val="00D54C16"/>
    <w:rPr>
      <w:rFonts w:cs="Times New Roman"/>
    </w:rPr>
  </w:style>
  <w:style w:type="paragraph" w:customStyle="1" w:styleId="p5">
    <w:name w:val="p5"/>
    <w:basedOn w:val="a"/>
    <w:uiPriority w:val="99"/>
    <w:rsid w:val="00D54C16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unhideWhenUsed/>
    <w:rsid w:val="00630767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630767"/>
    <w:rPr>
      <w:sz w:val="16"/>
      <w:szCs w:val="16"/>
      <w:lang w:eastAsia="ar-SA"/>
    </w:rPr>
  </w:style>
  <w:style w:type="paragraph" w:customStyle="1" w:styleId="p6">
    <w:name w:val="p6"/>
    <w:basedOn w:val="a"/>
    <w:uiPriority w:val="99"/>
    <w:rsid w:val="0063076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4E38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c">
    <w:name w:val="Таблица текст"/>
    <w:basedOn w:val="a"/>
    <w:rsid w:val="00C567AD"/>
    <w:pPr>
      <w:tabs>
        <w:tab w:val="left" w:pos="1134"/>
      </w:tabs>
      <w:kinsoku w:val="0"/>
      <w:overflowPunct w:val="0"/>
      <w:autoSpaceDE w:val="0"/>
      <w:autoSpaceDN w:val="0"/>
      <w:spacing w:before="40" w:after="40"/>
      <w:ind w:left="57" w:right="57"/>
    </w:pPr>
    <w:rPr>
      <w:sz w:val="22"/>
    </w:rPr>
  </w:style>
  <w:style w:type="paragraph" w:styleId="ad">
    <w:name w:val="footnote text"/>
    <w:basedOn w:val="a"/>
    <w:link w:val="ae"/>
    <w:rsid w:val="00082A93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82A93"/>
  </w:style>
  <w:style w:type="character" w:styleId="af">
    <w:name w:val="footnote reference"/>
    <w:basedOn w:val="a0"/>
    <w:uiPriority w:val="99"/>
    <w:unhideWhenUsed/>
    <w:rsid w:val="00082A93"/>
    <w:rPr>
      <w:rFonts w:ascii="Times New Roman" w:hAnsi="Times New Roman" w:cs="Times New Roman" w:hint="default"/>
      <w:sz w:val="20"/>
      <w:vertAlign w:val="superscript"/>
    </w:rPr>
  </w:style>
  <w:style w:type="paragraph" w:styleId="af0">
    <w:name w:val="footer"/>
    <w:basedOn w:val="a"/>
    <w:link w:val="af1"/>
    <w:rsid w:val="001823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823EC"/>
    <w:rPr>
      <w:sz w:val="24"/>
      <w:szCs w:val="24"/>
    </w:rPr>
  </w:style>
  <w:style w:type="paragraph" w:customStyle="1" w:styleId="af2">
    <w:name w:val="Заголовок формы"/>
    <w:basedOn w:val="a"/>
    <w:next w:val="a"/>
    <w:locked/>
    <w:rsid w:val="0073261A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/>
      <w:jc w:val="center"/>
    </w:pPr>
    <w:rPr>
      <w:b/>
      <w:caps/>
      <w:sz w:val="22"/>
      <w:szCs w:val="28"/>
    </w:rPr>
  </w:style>
  <w:style w:type="paragraph" w:styleId="HTML">
    <w:name w:val="HTML Preformatted"/>
    <w:basedOn w:val="a"/>
    <w:link w:val="HTML0"/>
    <w:rsid w:val="00E12C2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2C2F"/>
    <w:rPr>
      <w:rFonts w:ascii="Consolas" w:hAnsi="Consolas" w:cs="Consolas"/>
    </w:rPr>
  </w:style>
  <w:style w:type="paragraph" w:styleId="af3">
    <w:name w:val="Plain Text"/>
    <w:basedOn w:val="a"/>
    <w:link w:val="af4"/>
    <w:rsid w:val="0048189B"/>
    <w:rPr>
      <w:rFonts w:ascii="Consolas" w:hAnsi="Consolas" w:cs="Consolas"/>
      <w:sz w:val="21"/>
      <w:szCs w:val="21"/>
    </w:rPr>
  </w:style>
  <w:style w:type="character" w:customStyle="1" w:styleId="af4">
    <w:name w:val="Текст Знак"/>
    <w:basedOn w:val="a0"/>
    <w:link w:val="af3"/>
    <w:rsid w:val="0048189B"/>
    <w:rPr>
      <w:rFonts w:ascii="Consolas" w:hAnsi="Consolas" w:cs="Consolas"/>
      <w:sz w:val="21"/>
      <w:szCs w:val="21"/>
    </w:rPr>
  </w:style>
  <w:style w:type="character" w:customStyle="1" w:styleId="pt-a1-000008">
    <w:name w:val="pt-a1-000008"/>
    <w:basedOn w:val="a0"/>
    <w:uiPriority w:val="99"/>
    <w:rsid w:val="00224BBA"/>
    <w:rPr>
      <w:rFonts w:cs="Times New Roman"/>
    </w:rPr>
  </w:style>
  <w:style w:type="paragraph" w:customStyle="1" w:styleId="FORMATTEXT">
    <w:name w:val=".FORMATTEXT"/>
    <w:uiPriority w:val="99"/>
    <w:rsid w:val="00CE351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headertext">
    <w:name w:val="headertext"/>
    <w:basedOn w:val="a"/>
    <w:rsid w:val="00916197"/>
    <w:pPr>
      <w:spacing w:before="100" w:beforeAutospacing="1" w:after="100" w:afterAutospacing="1"/>
    </w:pPr>
  </w:style>
  <w:style w:type="paragraph" w:customStyle="1" w:styleId="formattext0">
    <w:name w:val="formattext"/>
    <w:basedOn w:val="a"/>
    <w:rsid w:val="00916197"/>
    <w:pPr>
      <w:spacing w:before="100" w:beforeAutospacing="1" w:after="100" w:afterAutospacing="1"/>
    </w:pPr>
  </w:style>
  <w:style w:type="paragraph" w:styleId="af5">
    <w:name w:val="Body Text"/>
    <w:basedOn w:val="a"/>
    <w:link w:val="af6"/>
    <w:semiHidden/>
    <w:unhideWhenUsed/>
    <w:rsid w:val="00C6740A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C6740A"/>
    <w:rPr>
      <w:sz w:val="24"/>
      <w:szCs w:val="24"/>
    </w:rPr>
  </w:style>
  <w:style w:type="character" w:styleId="af7">
    <w:name w:val="annotation reference"/>
    <w:basedOn w:val="a0"/>
    <w:semiHidden/>
    <w:unhideWhenUsed/>
    <w:rsid w:val="006E5CF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6E5CF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6E5CF7"/>
  </w:style>
  <w:style w:type="paragraph" w:styleId="afa">
    <w:name w:val="annotation subject"/>
    <w:basedOn w:val="af8"/>
    <w:next w:val="af8"/>
    <w:link w:val="afb"/>
    <w:semiHidden/>
    <w:unhideWhenUsed/>
    <w:rsid w:val="006E5CF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E5CF7"/>
    <w:rPr>
      <w:b/>
      <w:bCs/>
    </w:rPr>
  </w:style>
  <w:style w:type="character" w:customStyle="1" w:styleId="s1">
    <w:name w:val="s1"/>
    <w:basedOn w:val="a0"/>
    <w:rsid w:val="00D5732F"/>
  </w:style>
  <w:style w:type="paragraph" w:customStyle="1" w:styleId="pc">
    <w:name w:val="pc"/>
    <w:basedOn w:val="a"/>
    <w:rsid w:val="00133F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31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69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7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459">
      <w:bodyDiv w:val="1"/>
      <w:marLeft w:val="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7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1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1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12EB8-5B95-4791-A74F-E82FE0087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ABCCF-C553-4740-8314-D52816E225E6}"/>
</file>

<file path=customXml/itemProps3.xml><?xml version="1.0" encoding="utf-8"?>
<ds:datastoreItem xmlns:ds="http://schemas.openxmlformats.org/officeDocument/2006/customXml" ds:itemID="{6A9327E1-2F34-4447-9C63-558AFF71E01C}"/>
</file>

<file path=customXml/itemProps4.xml><?xml version="1.0" encoding="utf-8"?>
<ds:datastoreItem xmlns:ds="http://schemas.openxmlformats.org/officeDocument/2006/customXml" ds:itemID="{B37B2374-DD5D-4C31-A955-EDD040CDD6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1540</Words>
  <Characters>11428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 ЗАДАНИЕ</vt:lpstr>
    </vt:vector>
  </TitlesOfParts>
  <Company>МУП "Коломенский Водоканал"</Company>
  <LinksUpToDate>false</LinksUpToDate>
  <CharactersWithSpaces>12943</CharactersWithSpaces>
  <SharedDoc>false</SharedDoc>
  <HLinks>
    <vt:vector size="6" baseType="variant">
      <vt:variant>
        <vt:i4>3407919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http://base.garant.ru/12186043/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 ЗАДАНИЕ</dc:title>
  <dc:creator>СурковаЕВ</dc:creator>
  <cp:lastModifiedBy>sarn0711</cp:lastModifiedBy>
  <cp:revision>5</cp:revision>
  <cp:lastPrinted>2022-09-30T13:42:00Z</cp:lastPrinted>
  <dcterms:created xsi:type="dcterms:W3CDTF">2023-11-09T11:18:00Z</dcterms:created>
  <dcterms:modified xsi:type="dcterms:W3CDTF">2023-11-28T12:46:00Z</dcterms:modified>
</cp:coreProperties>
</file>